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1251B" w14:textId="77777777" w:rsidR="00180A56" w:rsidRDefault="00180A56" w:rsidP="006A47F4">
      <w:pPr>
        <w:keepNext/>
        <w:keepLines/>
        <w:spacing w:after="0"/>
        <w:jc w:val="center"/>
        <w:rPr>
          <w:rFonts w:ascii="Arial" w:hAnsi="Arial" w:cs="Arial"/>
          <w:b/>
          <w:sz w:val="36"/>
        </w:rPr>
      </w:pPr>
    </w:p>
    <w:p w14:paraId="475A82E9" w14:textId="77777777" w:rsidR="00180A56" w:rsidRDefault="00180A56" w:rsidP="006A47F4">
      <w:pPr>
        <w:keepNext/>
        <w:keepLines/>
        <w:spacing w:after="0"/>
        <w:jc w:val="center"/>
        <w:rPr>
          <w:rFonts w:ascii="Arial" w:hAnsi="Arial" w:cs="Arial"/>
          <w:b/>
          <w:sz w:val="36"/>
        </w:rPr>
      </w:pPr>
    </w:p>
    <w:p w14:paraId="1399D0B1" w14:textId="4DA829DB" w:rsidR="00750205" w:rsidRDefault="001D3EE7" w:rsidP="006A47F4">
      <w:pPr>
        <w:keepNext/>
        <w:keepLines/>
        <w:spacing w:after="0"/>
        <w:jc w:val="center"/>
        <w:rPr>
          <w:rFonts w:ascii="Arial" w:hAnsi="Arial" w:cs="Arial"/>
          <w:b/>
          <w:sz w:val="28"/>
        </w:rPr>
      </w:pPr>
      <w:r w:rsidRPr="00750205">
        <w:rPr>
          <w:rFonts w:ascii="Arial" w:hAnsi="Arial" w:cs="Arial"/>
          <w:b/>
          <w:sz w:val="36"/>
        </w:rPr>
        <w:t xml:space="preserve">Athlete </w:t>
      </w:r>
      <w:r w:rsidR="0087187D">
        <w:rPr>
          <w:rFonts w:ascii="Arial" w:hAnsi="Arial" w:cs="Arial"/>
          <w:b/>
          <w:sz w:val="36"/>
        </w:rPr>
        <w:t xml:space="preserve">– Canadian Cerebral Palsy Sports Association (Boccia Canada) </w:t>
      </w:r>
      <w:r w:rsidRPr="00750205">
        <w:rPr>
          <w:rFonts w:ascii="Arial" w:hAnsi="Arial" w:cs="Arial"/>
          <w:b/>
          <w:sz w:val="36"/>
        </w:rPr>
        <w:t xml:space="preserve">Agreement </w:t>
      </w:r>
    </w:p>
    <w:p w14:paraId="4D988C21" w14:textId="6D5FA448" w:rsidR="00750205" w:rsidRDefault="00750205" w:rsidP="00750205">
      <w:pPr>
        <w:keepNext/>
        <w:keepLines/>
        <w:spacing w:after="0"/>
        <w:jc w:val="center"/>
        <w:rPr>
          <w:rFonts w:ascii="Arial" w:hAnsi="Arial" w:cs="Arial"/>
          <w:b/>
          <w:sz w:val="28"/>
        </w:rPr>
      </w:pPr>
    </w:p>
    <w:p w14:paraId="092E4569" w14:textId="710ED436" w:rsidR="009A372E" w:rsidRPr="00750205" w:rsidRDefault="009A372E" w:rsidP="00750205">
      <w:pPr>
        <w:keepNext/>
        <w:keepLines/>
        <w:spacing w:after="0"/>
        <w:jc w:val="center"/>
        <w:rPr>
          <w:rFonts w:ascii="Arial" w:hAnsi="Arial" w:cs="Arial"/>
          <w:b/>
          <w:sz w:val="28"/>
        </w:rPr>
      </w:pPr>
      <w:r>
        <w:rPr>
          <w:rFonts w:ascii="Arial" w:hAnsi="Arial" w:cs="Arial"/>
          <w:b/>
          <w:sz w:val="28"/>
        </w:rPr>
        <w:t>Table of Contents</w:t>
      </w:r>
    </w:p>
    <w:p w14:paraId="453B4180" w14:textId="61B06D24" w:rsidR="005D4D83" w:rsidRPr="008444D3" w:rsidRDefault="005D4D83" w:rsidP="006119E0">
      <w:pPr>
        <w:keepNext/>
        <w:keepLines/>
        <w:spacing w:after="0"/>
        <w:jc w:val="center"/>
        <w:rPr>
          <w:rFonts w:ascii="Arial" w:hAnsi="Arial" w:cs="Arial"/>
          <w:b/>
          <w:sz w:val="22"/>
        </w:rPr>
      </w:pPr>
    </w:p>
    <w:p w14:paraId="07147501" w14:textId="73AB3406" w:rsidR="006A47F4" w:rsidRPr="00D126F5" w:rsidRDefault="000E4AC8" w:rsidP="00584DD7">
      <w:pPr>
        <w:pStyle w:val="TOC1"/>
        <w:spacing w:line="360" w:lineRule="auto"/>
        <w:rPr>
          <w:rFonts w:ascii="Arial" w:hAnsi="Arial" w:cs="Arial"/>
          <w:bCs w:val="0"/>
          <w:noProof/>
          <w:sz w:val="22"/>
          <w:szCs w:val="22"/>
          <w:lang w:eastAsia="en-CA"/>
        </w:rPr>
      </w:pPr>
      <w:r w:rsidRPr="00D126F5">
        <w:rPr>
          <w:rFonts w:ascii="Arial" w:hAnsi="Arial" w:cs="Arial"/>
          <w:b/>
          <w:sz w:val="22"/>
          <w:szCs w:val="22"/>
        </w:rPr>
        <w:fldChar w:fldCharType="begin"/>
      </w:r>
      <w:r w:rsidRPr="00D126F5">
        <w:rPr>
          <w:rFonts w:ascii="Arial" w:hAnsi="Arial" w:cs="Arial"/>
          <w:sz w:val="22"/>
          <w:szCs w:val="22"/>
        </w:rPr>
        <w:instrText xml:space="preserve"> TOC \o "1-1" \h \z \u </w:instrText>
      </w:r>
      <w:r w:rsidRPr="00D126F5">
        <w:rPr>
          <w:rFonts w:ascii="Arial" w:hAnsi="Arial" w:cs="Arial"/>
          <w:b/>
          <w:sz w:val="22"/>
          <w:szCs w:val="22"/>
        </w:rPr>
        <w:fldChar w:fldCharType="separate"/>
      </w:r>
      <w:hyperlink w:anchor="_Toc27477314" w:history="1">
        <w:r w:rsidR="006A47F4" w:rsidRPr="00D126F5">
          <w:rPr>
            <w:rStyle w:val="Hyperlink"/>
            <w:rFonts w:ascii="Arial" w:hAnsi="Arial" w:cs="Arial"/>
            <w:noProof/>
            <w:sz w:val="22"/>
            <w:szCs w:val="22"/>
          </w:rPr>
          <w:t>BACKGROUND INFORMATION</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_Toc27477314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2</w:t>
        </w:r>
        <w:r w:rsidR="006A47F4" w:rsidRPr="00D126F5">
          <w:rPr>
            <w:rFonts w:ascii="Arial" w:hAnsi="Arial" w:cs="Arial"/>
            <w:noProof/>
            <w:webHidden/>
            <w:sz w:val="22"/>
            <w:szCs w:val="22"/>
          </w:rPr>
          <w:fldChar w:fldCharType="end"/>
        </w:r>
      </w:hyperlink>
    </w:p>
    <w:p w14:paraId="36D957B1" w14:textId="60A2B7A5" w:rsidR="006A47F4" w:rsidRPr="00D126F5" w:rsidRDefault="00DC01D4" w:rsidP="00584DD7">
      <w:pPr>
        <w:pStyle w:val="TOC1"/>
        <w:spacing w:line="360" w:lineRule="auto"/>
        <w:rPr>
          <w:rFonts w:ascii="Arial" w:hAnsi="Arial" w:cs="Arial"/>
          <w:bCs w:val="0"/>
          <w:noProof/>
          <w:sz w:val="22"/>
          <w:szCs w:val="22"/>
          <w:lang w:eastAsia="en-CA"/>
        </w:rPr>
      </w:pPr>
      <w:hyperlink w:anchor="_Toc27477315" w:history="1">
        <w:r w:rsidR="006A47F4" w:rsidRPr="00D126F5">
          <w:rPr>
            <w:rStyle w:val="Hyperlink"/>
            <w:rFonts w:ascii="Arial" w:hAnsi="Arial" w:cs="Arial"/>
            <w:noProof/>
            <w:sz w:val="22"/>
            <w:szCs w:val="22"/>
          </w:rPr>
          <w:t>TERM AND SCOPE OF THE AGREEMENT</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_Toc27477315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3</w:t>
        </w:r>
        <w:r w:rsidR="006A47F4" w:rsidRPr="00D126F5">
          <w:rPr>
            <w:rFonts w:ascii="Arial" w:hAnsi="Arial" w:cs="Arial"/>
            <w:noProof/>
            <w:webHidden/>
            <w:sz w:val="22"/>
            <w:szCs w:val="22"/>
          </w:rPr>
          <w:fldChar w:fldCharType="end"/>
        </w:r>
      </w:hyperlink>
    </w:p>
    <w:p w14:paraId="4B060135" w14:textId="70D2297C" w:rsidR="006A47F4" w:rsidRPr="00D126F5" w:rsidRDefault="00DC01D4" w:rsidP="00584DD7">
      <w:pPr>
        <w:pStyle w:val="TOC1"/>
        <w:spacing w:line="360" w:lineRule="auto"/>
        <w:rPr>
          <w:rFonts w:ascii="Arial" w:hAnsi="Arial" w:cs="Arial"/>
          <w:bCs w:val="0"/>
          <w:noProof/>
          <w:sz w:val="22"/>
          <w:szCs w:val="22"/>
          <w:lang w:eastAsia="en-CA"/>
        </w:rPr>
      </w:pPr>
      <w:hyperlink w:anchor="_Toc27477316" w:history="1">
        <w:r w:rsidR="006A47F4" w:rsidRPr="00D126F5">
          <w:rPr>
            <w:rStyle w:val="Hyperlink"/>
            <w:rFonts w:ascii="Arial" w:hAnsi="Arial" w:cs="Arial"/>
            <w:noProof/>
            <w:sz w:val="22"/>
            <w:szCs w:val="22"/>
          </w:rPr>
          <w:t>RELATED POLICIES AND AGREEMENTS</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_Toc27477316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3</w:t>
        </w:r>
        <w:r w:rsidR="006A47F4" w:rsidRPr="00D126F5">
          <w:rPr>
            <w:rFonts w:ascii="Arial" w:hAnsi="Arial" w:cs="Arial"/>
            <w:noProof/>
            <w:webHidden/>
            <w:sz w:val="22"/>
            <w:szCs w:val="22"/>
          </w:rPr>
          <w:fldChar w:fldCharType="end"/>
        </w:r>
      </w:hyperlink>
    </w:p>
    <w:p w14:paraId="40693B46" w14:textId="43F21547" w:rsidR="006A47F4" w:rsidRPr="00D126F5" w:rsidRDefault="00DC01D4" w:rsidP="00584DD7">
      <w:pPr>
        <w:pStyle w:val="TOC1"/>
        <w:spacing w:line="360" w:lineRule="auto"/>
        <w:rPr>
          <w:rFonts w:ascii="Arial" w:hAnsi="Arial" w:cs="Arial"/>
          <w:bCs w:val="0"/>
          <w:noProof/>
          <w:sz w:val="22"/>
          <w:szCs w:val="22"/>
          <w:lang w:eastAsia="en-CA"/>
        </w:rPr>
      </w:pPr>
      <w:hyperlink w:anchor="_Toc27477317" w:history="1">
        <w:r w:rsidR="006A47F4" w:rsidRPr="00D126F5">
          <w:rPr>
            <w:rStyle w:val="Hyperlink"/>
            <w:rFonts w:ascii="Arial" w:hAnsi="Arial" w:cs="Arial"/>
            <w:noProof/>
            <w:sz w:val="22"/>
            <w:szCs w:val="22"/>
          </w:rPr>
          <w:t>DEFINITIONS</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_Toc27477317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4</w:t>
        </w:r>
        <w:r w:rsidR="006A47F4" w:rsidRPr="00D126F5">
          <w:rPr>
            <w:rFonts w:ascii="Arial" w:hAnsi="Arial" w:cs="Arial"/>
            <w:noProof/>
            <w:webHidden/>
            <w:sz w:val="22"/>
            <w:szCs w:val="22"/>
          </w:rPr>
          <w:fldChar w:fldCharType="end"/>
        </w:r>
      </w:hyperlink>
    </w:p>
    <w:p w14:paraId="2013D149" w14:textId="06DAFC59" w:rsidR="006A47F4" w:rsidRPr="00D126F5" w:rsidRDefault="00DC01D4" w:rsidP="00584DD7">
      <w:pPr>
        <w:pStyle w:val="TOC1"/>
        <w:spacing w:line="360" w:lineRule="auto"/>
        <w:rPr>
          <w:rFonts w:ascii="Arial" w:hAnsi="Arial" w:cs="Arial"/>
          <w:bCs w:val="0"/>
          <w:noProof/>
          <w:sz w:val="22"/>
          <w:szCs w:val="22"/>
          <w:lang w:eastAsia="en-CA"/>
        </w:rPr>
      </w:pPr>
      <w:hyperlink w:anchor="_Toc27477318" w:history="1">
        <w:r w:rsidR="006A47F4" w:rsidRPr="00D126F5">
          <w:rPr>
            <w:rStyle w:val="Hyperlink"/>
            <w:rFonts w:ascii="Arial" w:hAnsi="Arial" w:cs="Arial"/>
            <w:noProof/>
            <w:sz w:val="22"/>
            <w:szCs w:val="22"/>
          </w:rPr>
          <w:t>OBLIGATIONS</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_Toc27477318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7</w:t>
        </w:r>
        <w:r w:rsidR="006A47F4" w:rsidRPr="00D126F5">
          <w:rPr>
            <w:rFonts w:ascii="Arial" w:hAnsi="Arial" w:cs="Arial"/>
            <w:noProof/>
            <w:webHidden/>
            <w:sz w:val="22"/>
            <w:szCs w:val="22"/>
          </w:rPr>
          <w:fldChar w:fldCharType="end"/>
        </w:r>
      </w:hyperlink>
    </w:p>
    <w:p w14:paraId="3350A3BA" w14:textId="786D1AC8" w:rsidR="006A47F4" w:rsidRPr="00D126F5" w:rsidRDefault="00DC01D4" w:rsidP="00584DD7">
      <w:pPr>
        <w:pStyle w:val="TOC1"/>
        <w:spacing w:line="360" w:lineRule="auto"/>
        <w:rPr>
          <w:rFonts w:ascii="Arial" w:hAnsi="Arial" w:cs="Arial"/>
          <w:bCs w:val="0"/>
          <w:noProof/>
          <w:sz w:val="22"/>
          <w:szCs w:val="22"/>
          <w:lang w:eastAsia="en-CA"/>
        </w:rPr>
      </w:pPr>
      <w:hyperlink w:anchor="_Toc27477319" w:history="1">
        <w:r w:rsidR="006A47F4" w:rsidRPr="00D126F5">
          <w:rPr>
            <w:rStyle w:val="Hyperlink"/>
            <w:rFonts w:ascii="Arial" w:hAnsi="Arial" w:cs="Arial"/>
            <w:noProof/>
            <w:sz w:val="22"/>
            <w:szCs w:val="22"/>
          </w:rPr>
          <w:t>TEAM SELECTION &amp; ELIGIBILITY</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_Toc27477319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7</w:t>
        </w:r>
        <w:r w:rsidR="006A47F4" w:rsidRPr="00D126F5">
          <w:rPr>
            <w:rFonts w:ascii="Arial" w:hAnsi="Arial" w:cs="Arial"/>
            <w:noProof/>
            <w:webHidden/>
            <w:sz w:val="22"/>
            <w:szCs w:val="22"/>
          </w:rPr>
          <w:fldChar w:fldCharType="end"/>
        </w:r>
      </w:hyperlink>
    </w:p>
    <w:p w14:paraId="37A5F7FA" w14:textId="17CD537C" w:rsidR="006A47F4" w:rsidRPr="00D126F5" w:rsidRDefault="00DC01D4" w:rsidP="00584DD7">
      <w:pPr>
        <w:pStyle w:val="TOC1"/>
        <w:spacing w:line="360" w:lineRule="auto"/>
        <w:rPr>
          <w:rFonts w:ascii="Arial" w:hAnsi="Arial" w:cs="Arial"/>
          <w:bCs w:val="0"/>
          <w:noProof/>
          <w:sz w:val="22"/>
          <w:szCs w:val="22"/>
          <w:lang w:eastAsia="en-CA"/>
        </w:rPr>
      </w:pPr>
      <w:hyperlink w:anchor="_Toc27477320" w:history="1">
        <w:r w:rsidR="006A47F4" w:rsidRPr="00D126F5">
          <w:rPr>
            <w:rStyle w:val="Hyperlink"/>
            <w:rFonts w:ascii="Arial" w:hAnsi="Arial" w:cs="Arial"/>
            <w:noProof/>
            <w:sz w:val="22"/>
            <w:szCs w:val="22"/>
          </w:rPr>
          <w:t>UNIFORMS AND EQUIPMENT</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_Toc27477320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8</w:t>
        </w:r>
        <w:r w:rsidR="006A47F4" w:rsidRPr="00D126F5">
          <w:rPr>
            <w:rFonts w:ascii="Arial" w:hAnsi="Arial" w:cs="Arial"/>
            <w:noProof/>
            <w:webHidden/>
            <w:sz w:val="22"/>
            <w:szCs w:val="22"/>
          </w:rPr>
          <w:fldChar w:fldCharType="end"/>
        </w:r>
      </w:hyperlink>
    </w:p>
    <w:p w14:paraId="752710C0" w14:textId="21200DBF" w:rsidR="006A47F4" w:rsidRPr="00D126F5" w:rsidRDefault="00DC01D4" w:rsidP="00584DD7">
      <w:pPr>
        <w:pStyle w:val="TOC1"/>
        <w:spacing w:line="360" w:lineRule="auto"/>
        <w:rPr>
          <w:rFonts w:ascii="Arial" w:hAnsi="Arial" w:cs="Arial"/>
          <w:bCs w:val="0"/>
          <w:noProof/>
          <w:sz w:val="22"/>
          <w:szCs w:val="22"/>
          <w:lang w:eastAsia="en-CA"/>
        </w:rPr>
      </w:pPr>
      <w:hyperlink w:anchor="_Toc27477321" w:history="1">
        <w:r w:rsidR="006A47F4" w:rsidRPr="00D126F5">
          <w:rPr>
            <w:rStyle w:val="Hyperlink"/>
            <w:rFonts w:ascii="Arial" w:hAnsi="Arial" w:cs="Arial"/>
            <w:noProof/>
            <w:sz w:val="22"/>
            <w:szCs w:val="22"/>
          </w:rPr>
          <w:t>TRAINING AND COMPETITION</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_Toc27477321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9</w:t>
        </w:r>
        <w:r w:rsidR="006A47F4" w:rsidRPr="00D126F5">
          <w:rPr>
            <w:rFonts w:ascii="Arial" w:hAnsi="Arial" w:cs="Arial"/>
            <w:noProof/>
            <w:webHidden/>
            <w:sz w:val="22"/>
            <w:szCs w:val="22"/>
          </w:rPr>
          <w:fldChar w:fldCharType="end"/>
        </w:r>
      </w:hyperlink>
    </w:p>
    <w:p w14:paraId="76BA9B45" w14:textId="3147738B" w:rsidR="006A47F4" w:rsidRPr="00D126F5" w:rsidRDefault="00DC01D4" w:rsidP="00584DD7">
      <w:pPr>
        <w:pStyle w:val="TOC1"/>
        <w:spacing w:line="360" w:lineRule="auto"/>
        <w:rPr>
          <w:rFonts w:ascii="Arial" w:hAnsi="Arial" w:cs="Arial"/>
          <w:bCs w:val="0"/>
          <w:noProof/>
          <w:sz w:val="22"/>
          <w:szCs w:val="22"/>
          <w:lang w:eastAsia="en-CA"/>
        </w:rPr>
      </w:pPr>
      <w:hyperlink w:anchor="_Toc27477322" w:history="1">
        <w:r w:rsidR="006A47F4" w:rsidRPr="00D126F5">
          <w:rPr>
            <w:rStyle w:val="Hyperlink"/>
            <w:rFonts w:ascii="Arial" w:hAnsi="Arial" w:cs="Arial"/>
            <w:noProof/>
            <w:sz w:val="22"/>
            <w:szCs w:val="22"/>
          </w:rPr>
          <w:t>INFORMATION AND PRIVACY</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_Toc27477322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9</w:t>
        </w:r>
        <w:r w:rsidR="006A47F4" w:rsidRPr="00D126F5">
          <w:rPr>
            <w:rFonts w:ascii="Arial" w:hAnsi="Arial" w:cs="Arial"/>
            <w:noProof/>
            <w:webHidden/>
            <w:sz w:val="22"/>
            <w:szCs w:val="22"/>
          </w:rPr>
          <w:fldChar w:fldCharType="end"/>
        </w:r>
      </w:hyperlink>
    </w:p>
    <w:p w14:paraId="6FE39A47" w14:textId="039BFC36" w:rsidR="006A47F4" w:rsidRPr="00D126F5" w:rsidRDefault="00DC01D4" w:rsidP="00584DD7">
      <w:pPr>
        <w:pStyle w:val="TOC1"/>
        <w:spacing w:line="360" w:lineRule="auto"/>
        <w:rPr>
          <w:rFonts w:ascii="Arial" w:hAnsi="Arial" w:cs="Arial"/>
          <w:bCs w:val="0"/>
          <w:noProof/>
          <w:sz w:val="22"/>
          <w:szCs w:val="22"/>
          <w:lang w:eastAsia="en-CA"/>
        </w:rPr>
      </w:pPr>
      <w:hyperlink w:anchor="_Toc27477323" w:history="1">
        <w:r w:rsidR="006A47F4" w:rsidRPr="00D126F5">
          <w:rPr>
            <w:rStyle w:val="Hyperlink"/>
            <w:rFonts w:ascii="Arial" w:hAnsi="Arial" w:cs="Arial"/>
            <w:noProof/>
            <w:sz w:val="22"/>
            <w:szCs w:val="22"/>
          </w:rPr>
          <w:t>COMMUNICATION</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_Toc27477323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10</w:t>
        </w:r>
        <w:r w:rsidR="006A47F4" w:rsidRPr="00D126F5">
          <w:rPr>
            <w:rFonts w:ascii="Arial" w:hAnsi="Arial" w:cs="Arial"/>
            <w:noProof/>
            <w:webHidden/>
            <w:sz w:val="22"/>
            <w:szCs w:val="22"/>
          </w:rPr>
          <w:fldChar w:fldCharType="end"/>
        </w:r>
      </w:hyperlink>
    </w:p>
    <w:p w14:paraId="09A28B82" w14:textId="66E90059" w:rsidR="006A47F4" w:rsidRPr="00D126F5" w:rsidRDefault="00DC01D4" w:rsidP="00584DD7">
      <w:pPr>
        <w:pStyle w:val="TOC1"/>
        <w:spacing w:line="360" w:lineRule="auto"/>
        <w:rPr>
          <w:rFonts w:ascii="Arial" w:hAnsi="Arial" w:cs="Arial"/>
          <w:bCs w:val="0"/>
          <w:noProof/>
          <w:sz w:val="22"/>
          <w:szCs w:val="22"/>
          <w:lang w:eastAsia="en-CA"/>
        </w:rPr>
      </w:pPr>
      <w:hyperlink w:anchor="_Toc27477324" w:history="1">
        <w:r w:rsidR="006A47F4" w:rsidRPr="00D126F5">
          <w:rPr>
            <w:rStyle w:val="Hyperlink"/>
            <w:rFonts w:ascii="Arial" w:hAnsi="Arial" w:cs="Arial"/>
            <w:noProof/>
            <w:sz w:val="22"/>
            <w:szCs w:val="22"/>
          </w:rPr>
          <w:t>MEDICAL AND INJURY</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_Toc27477324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10</w:t>
        </w:r>
        <w:r w:rsidR="006A47F4" w:rsidRPr="00D126F5">
          <w:rPr>
            <w:rFonts w:ascii="Arial" w:hAnsi="Arial" w:cs="Arial"/>
            <w:noProof/>
            <w:webHidden/>
            <w:sz w:val="22"/>
            <w:szCs w:val="22"/>
          </w:rPr>
          <w:fldChar w:fldCharType="end"/>
        </w:r>
      </w:hyperlink>
    </w:p>
    <w:p w14:paraId="3BCEBB7D" w14:textId="27F587B9" w:rsidR="006A47F4" w:rsidRPr="00D126F5" w:rsidRDefault="00DC01D4" w:rsidP="00584DD7">
      <w:pPr>
        <w:pStyle w:val="TOC1"/>
        <w:spacing w:line="360" w:lineRule="auto"/>
        <w:rPr>
          <w:rFonts w:ascii="Arial" w:hAnsi="Arial" w:cs="Arial"/>
          <w:bCs w:val="0"/>
          <w:noProof/>
          <w:sz w:val="22"/>
          <w:szCs w:val="22"/>
          <w:lang w:eastAsia="en-CA"/>
        </w:rPr>
      </w:pPr>
      <w:hyperlink w:anchor="_Toc27477325" w:history="1">
        <w:r w:rsidR="006A47F4" w:rsidRPr="00D126F5">
          <w:rPr>
            <w:rStyle w:val="Hyperlink"/>
            <w:rFonts w:ascii="Arial" w:hAnsi="Arial" w:cs="Arial"/>
            <w:noProof/>
            <w:sz w:val="22"/>
            <w:szCs w:val="22"/>
          </w:rPr>
          <w:t>ANTI-DOPING</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_Toc27477325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11</w:t>
        </w:r>
        <w:r w:rsidR="006A47F4" w:rsidRPr="00D126F5">
          <w:rPr>
            <w:rFonts w:ascii="Arial" w:hAnsi="Arial" w:cs="Arial"/>
            <w:noProof/>
            <w:webHidden/>
            <w:sz w:val="22"/>
            <w:szCs w:val="22"/>
          </w:rPr>
          <w:fldChar w:fldCharType="end"/>
        </w:r>
      </w:hyperlink>
    </w:p>
    <w:p w14:paraId="04FB8C45" w14:textId="12EB2643" w:rsidR="006A47F4" w:rsidRPr="00D126F5" w:rsidRDefault="00DC01D4" w:rsidP="00584DD7">
      <w:pPr>
        <w:pStyle w:val="TOC1"/>
        <w:spacing w:line="360" w:lineRule="auto"/>
        <w:rPr>
          <w:rFonts w:ascii="Arial" w:hAnsi="Arial" w:cs="Arial"/>
          <w:bCs w:val="0"/>
          <w:noProof/>
          <w:sz w:val="22"/>
          <w:szCs w:val="22"/>
          <w:lang w:eastAsia="en-CA"/>
        </w:rPr>
      </w:pPr>
      <w:hyperlink w:anchor="_Toc27477326" w:history="1">
        <w:r w:rsidR="006A47F4" w:rsidRPr="00D126F5">
          <w:rPr>
            <w:rStyle w:val="Hyperlink"/>
            <w:rFonts w:ascii="Arial" w:hAnsi="Arial" w:cs="Arial"/>
            <w:noProof/>
            <w:sz w:val="22"/>
            <w:szCs w:val="22"/>
          </w:rPr>
          <w:t>FUNDING AND FINANCIAL</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_Toc27477326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12</w:t>
        </w:r>
        <w:r w:rsidR="006A47F4" w:rsidRPr="00D126F5">
          <w:rPr>
            <w:rFonts w:ascii="Arial" w:hAnsi="Arial" w:cs="Arial"/>
            <w:noProof/>
            <w:webHidden/>
            <w:sz w:val="22"/>
            <w:szCs w:val="22"/>
          </w:rPr>
          <w:fldChar w:fldCharType="end"/>
        </w:r>
      </w:hyperlink>
    </w:p>
    <w:p w14:paraId="4140EF16" w14:textId="3FD37B9E" w:rsidR="006A47F4" w:rsidRPr="00D126F5" w:rsidRDefault="00DC01D4" w:rsidP="00584DD7">
      <w:pPr>
        <w:pStyle w:val="TOC1"/>
        <w:spacing w:line="360" w:lineRule="auto"/>
        <w:rPr>
          <w:rFonts w:ascii="Arial" w:hAnsi="Arial" w:cs="Arial"/>
          <w:bCs w:val="0"/>
          <w:noProof/>
          <w:sz w:val="22"/>
          <w:szCs w:val="22"/>
          <w:lang w:eastAsia="en-CA"/>
        </w:rPr>
      </w:pPr>
      <w:hyperlink w:anchor="_Toc27477327" w:history="1">
        <w:r w:rsidR="006A47F4" w:rsidRPr="00D126F5">
          <w:rPr>
            <w:rStyle w:val="Hyperlink"/>
            <w:rFonts w:ascii="Arial" w:hAnsi="Arial" w:cs="Arial"/>
            <w:noProof/>
            <w:sz w:val="22"/>
            <w:szCs w:val="22"/>
          </w:rPr>
          <w:t>COMMERCIAL</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_Toc27477327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13</w:t>
        </w:r>
        <w:r w:rsidR="006A47F4" w:rsidRPr="00D126F5">
          <w:rPr>
            <w:rFonts w:ascii="Arial" w:hAnsi="Arial" w:cs="Arial"/>
            <w:noProof/>
            <w:webHidden/>
            <w:sz w:val="22"/>
            <w:szCs w:val="22"/>
          </w:rPr>
          <w:fldChar w:fldCharType="end"/>
        </w:r>
      </w:hyperlink>
    </w:p>
    <w:p w14:paraId="7320E56C" w14:textId="03C6668D" w:rsidR="006A47F4" w:rsidRPr="00D126F5" w:rsidRDefault="00DC01D4" w:rsidP="00584DD7">
      <w:pPr>
        <w:pStyle w:val="TOC1"/>
        <w:spacing w:line="360" w:lineRule="auto"/>
        <w:rPr>
          <w:rFonts w:ascii="Arial" w:hAnsi="Arial" w:cs="Arial"/>
          <w:bCs w:val="0"/>
          <w:noProof/>
          <w:sz w:val="22"/>
          <w:szCs w:val="22"/>
          <w:lang w:eastAsia="en-CA"/>
        </w:rPr>
      </w:pPr>
      <w:hyperlink w:anchor="_Toc27477328" w:history="1">
        <w:r w:rsidR="006A47F4" w:rsidRPr="00D126F5">
          <w:rPr>
            <w:rStyle w:val="Hyperlink"/>
            <w:rFonts w:ascii="Arial" w:hAnsi="Arial" w:cs="Arial"/>
            <w:noProof/>
            <w:sz w:val="22"/>
            <w:szCs w:val="22"/>
          </w:rPr>
          <w:t>ATHLETE ASSISTANCE PROGRAM (AAP)</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_Toc27477328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14</w:t>
        </w:r>
        <w:r w:rsidR="006A47F4" w:rsidRPr="00D126F5">
          <w:rPr>
            <w:rFonts w:ascii="Arial" w:hAnsi="Arial" w:cs="Arial"/>
            <w:noProof/>
            <w:webHidden/>
            <w:sz w:val="22"/>
            <w:szCs w:val="22"/>
          </w:rPr>
          <w:fldChar w:fldCharType="end"/>
        </w:r>
      </w:hyperlink>
    </w:p>
    <w:p w14:paraId="500E568C" w14:textId="34860E8D" w:rsidR="006A47F4" w:rsidRPr="00D126F5" w:rsidRDefault="00DC01D4" w:rsidP="00584DD7">
      <w:pPr>
        <w:pStyle w:val="TOC1"/>
        <w:spacing w:line="360" w:lineRule="auto"/>
        <w:rPr>
          <w:rFonts w:ascii="Arial" w:hAnsi="Arial" w:cs="Arial"/>
          <w:bCs w:val="0"/>
          <w:noProof/>
          <w:sz w:val="22"/>
          <w:szCs w:val="22"/>
          <w:lang w:eastAsia="en-CA"/>
        </w:rPr>
      </w:pPr>
      <w:hyperlink w:anchor="_Toc27477329" w:history="1">
        <w:r w:rsidR="006A47F4" w:rsidRPr="00D126F5">
          <w:rPr>
            <w:rStyle w:val="Hyperlink"/>
            <w:rFonts w:ascii="Arial" w:hAnsi="Arial" w:cs="Arial"/>
            <w:noProof/>
            <w:sz w:val="22"/>
            <w:szCs w:val="22"/>
          </w:rPr>
          <w:t>DISPUTE RESOLUTION METHOD</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_Toc27477329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14</w:t>
        </w:r>
        <w:r w:rsidR="006A47F4" w:rsidRPr="00D126F5">
          <w:rPr>
            <w:rFonts w:ascii="Arial" w:hAnsi="Arial" w:cs="Arial"/>
            <w:noProof/>
            <w:webHidden/>
            <w:sz w:val="22"/>
            <w:szCs w:val="22"/>
          </w:rPr>
          <w:fldChar w:fldCharType="end"/>
        </w:r>
      </w:hyperlink>
    </w:p>
    <w:p w14:paraId="511B0B81" w14:textId="23CA9F51" w:rsidR="006A47F4" w:rsidRPr="00D126F5" w:rsidRDefault="00DC01D4" w:rsidP="00584DD7">
      <w:pPr>
        <w:pStyle w:val="TOC1"/>
        <w:spacing w:line="360" w:lineRule="auto"/>
        <w:rPr>
          <w:rFonts w:ascii="Arial" w:hAnsi="Arial" w:cs="Arial"/>
          <w:bCs w:val="0"/>
          <w:noProof/>
          <w:sz w:val="22"/>
          <w:szCs w:val="22"/>
          <w:lang w:eastAsia="en-CA"/>
        </w:rPr>
      </w:pPr>
      <w:hyperlink w:anchor="_Toc27477330" w:history="1">
        <w:r w:rsidR="006A47F4" w:rsidRPr="00D126F5">
          <w:rPr>
            <w:rStyle w:val="Hyperlink"/>
            <w:rFonts w:ascii="Arial" w:hAnsi="Arial" w:cs="Arial"/>
            <w:noProof/>
            <w:sz w:val="22"/>
            <w:szCs w:val="22"/>
          </w:rPr>
          <w:t>NOTICE</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_Toc27477330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15</w:t>
        </w:r>
        <w:r w:rsidR="006A47F4" w:rsidRPr="00D126F5">
          <w:rPr>
            <w:rFonts w:ascii="Arial" w:hAnsi="Arial" w:cs="Arial"/>
            <w:noProof/>
            <w:webHidden/>
            <w:sz w:val="22"/>
            <w:szCs w:val="22"/>
          </w:rPr>
          <w:fldChar w:fldCharType="end"/>
        </w:r>
      </w:hyperlink>
    </w:p>
    <w:p w14:paraId="15953B1E" w14:textId="6424A4C0" w:rsidR="006A47F4" w:rsidRPr="00D126F5" w:rsidRDefault="00DC01D4" w:rsidP="00584DD7">
      <w:pPr>
        <w:pStyle w:val="TOC1"/>
        <w:spacing w:line="360" w:lineRule="auto"/>
        <w:rPr>
          <w:rFonts w:ascii="Arial" w:hAnsi="Arial" w:cs="Arial"/>
          <w:bCs w:val="0"/>
          <w:noProof/>
          <w:sz w:val="22"/>
          <w:szCs w:val="22"/>
          <w:lang w:eastAsia="en-CA"/>
        </w:rPr>
      </w:pPr>
      <w:hyperlink w:anchor="_Toc27477331" w:history="1">
        <w:r w:rsidR="006A47F4" w:rsidRPr="00D126F5">
          <w:rPr>
            <w:rStyle w:val="Hyperlink"/>
            <w:rFonts w:ascii="Arial" w:hAnsi="Arial" w:cs="Arial"/>
            <w:noProof/>
            <w:sz w:val="22"/>
            <w:szCs w:val="22"/>
          </w:rPr>
          <w:t>ASSUMPTION OF RISK</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_Toc27477331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15</w:t>
        </w:r>
        <w:r w:rsidR="006A47F4" w:rsidRPr="00D126F5">
          <w:rPr>
            <w:rFonts w:ascii="Arial" w:hAnsi="Arial" w:cs="Arial"/>
            <w:noProof/>
            <w:webHidden/>
            <w:sz w:val="22"/>
            <w:szCs w:val="22"/>
          </w:rPr>
          <w:fldChar w:fldCharType="end"/>
        </w:r>
      </w:hyperlink>
    </w:p>
    <w:p w14:paraId="1909ACEA" w14:textId="0B7526FD" w:rsidR="006A47F4" w:rsidRPr="00D126F5" w:rsidRDefault="00DC01D4" w:rsidP="00584DD7">
      <w:pPr>
        <w:pStyle w:val="TOC1"/>
        <w:spacing w:line="360" w:lineRule="auto"/>
        <w:rPr>
          <w:rFonts w:ascii="Arial" w:hAnsi="Arial" w:cs="Arial"/>
          <w:bCs w:val="0"/>
          <w:noProof/>
          <w:sz w:val="22"/>
          <w:szCs w:val="22"/>
          <w:lang w:eastAsia="en-CA"/>
        </w:rPr>
      </w:pPr>
      <w:hyperlink w:anchor="_Toc27477332" w:history="1">
        <w:r w:rsidR="006A47F4" w:rsidRPr="00D126F5">
          <w:rPr>
            <w:rStyle w:val="Hyperlink"/>
            <w:rFonts w:ascii="Arial" w:hAnsi="Arial" w:cs="Arial"/>
            <w:noProof/>
            <w:sz w:val="22"/>
            <w:szCs w:val="22"/>
          </w:rPr>
          <w:t>TERMINATION</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_Toc27477332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15</w:t>
        </w:r>
        <w:r w:rsidR="006A47F4" w:rsidRPr="00D126F5">
          <w:rPr>
            <w:rFonts w:ascii="Arial" w:hAnsi="Arial" w:cs="Arial"/>
            <w:noProof/>
            <w:webHidden/>
            <w:sz w:val="22"/>
            <w:szCs w:val="22"/>
          </w:rPr>
          <w:fldChar w:fldCharType="end"/>
        </w:r>
      </w:hyperlink>
    </w:p>
    <w:p w14:paraId="233B5DA2" w14:textId="2DA0CF47" w:rsidR="006A47F4" w:rsidRPr="00D126F5" w:rsidRDefault="00DC01D4" w:rsidP="00584DD7">
      <w:pPr>
        <w:pStyle w:val="TOC1"/>
        <w:spacing w:line="360" w:lineRule="auto"/>
        <w:rPr>
          <w:rFonts w:ascii="Arial" w:hAnsi="Arial" w:cs="Arial"/>
          <w:bCs w:val="0"/>
          <w:noProof/>
          <w:sz w:val="22"/>
          <w:szCs w:val="22"/>
          <w:lang w:eastAsia="en-CA"/>
        </w:rPr>
      </w:pPr>
      <w:hyperlink w:anchor="_Toc27477333" w:history="1">
        <w:r w:rsidR="006A47F4" w:rsidRPr="00D126F5">
          <w:rPr>
            <w:rStyle w:val="Hyperlink"/>
            <w:rFonts w:ascii="Arial" w:hAnsi="Arial" w:cs="Arial"/>
            <w:noProof/>
            <w:sz w:val="22"/>
            <w:szCs w:val="22"/>
          </w:rPr>
          <w:t>GOVERNING LAW</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_Toc27477333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16</w:t>
        </w:r>
        <w:r w:rsidR="006A47F4" w:rsidRPr="00D126F5">
          <w:rPr>
            <w:rFonts w:ascii="Arial" w:hAnsi="Arial" w:cs="Arial"/>
            <w:noProof/>
            <w:webHidden/>
            <w:sz w:val="22"/>
            <w:szCs w:val="22"/>
          </w:rPr>
          <w:fldChar w:fldCharType="end"/>
        </w:r>
      </w:hyperlink>
    </w:p>
    <w:p w14:paraId="3783D469" w14:textId="7ED03A10" w:rsidR="006A47F4" w:rsidRPr="00D126F5" w:rsidRDefault="00DC01D4" w:rsidP="00584DD7">
      <w:pPr>
        <w:pStyle w:val="TOC1"/>
        <w:spacing w:line="360" w:lineRule="auto"/>
        <w:rPr>
          <w:rFonts w:ascii="Arial" w:hAnsi="Arial" w:cs="Arial"/>
          <w:bCs w:val="0"/>
          <w:noProof/>
          <w:sz w:val="22"/>
          <w:szCs w:val="22"/>
          <w:lang w:eastAsia="en-CA"/>
        </w:rPr>
      </w:pPr>
      <w:hyperlink w:anchor="_Toc27477334" w:history="1">
        <w:r w:rsidR="006A47F4" w:rsidRPr="00D126F5">
          <w:rPr>
            <w:rStyle w:val="Hyperlink"/>
            <w:rFonts w:ascii="Arial" w:hAnsi="Arial" w:cs="Arial"/>
            <w:noProof/>
            <w:sz w:val="22"/>
            <w:szCs w:val="22"/>
          </w:rPr>
          <w:t>GENERAL PROVISIONS</w:t>
        </w:r>
        <w:r w:rsidR="006A47F4" w:rsidRPr="00D126F5">
          <w:rPr>
            <w:rFonts w:ascii="Arial" w:hAnsi="Arial" w:cs="Arial"/>
            <w:noProof/>
            <w:webHidden/>
            <w:sz w:val="22"/>
            <w:szCs w:val="22"/>
          </w:rPr>
          <w:tab/>
        </w:r>
        <w:r w:rsidR="006A47F4" w:rsidRPr="00D126F5">
          <w:rPr>
            <w:rFonts w:ascii="Arial" w:hAnsi="Arial" w:cs="Arial"/>
            <w:noProof/>
            <w:webHidden/>
            <w:sz w:val="22"/>
            <w:szCs w:val="22"/>
          </w:rPr>
          <w:fldChar w:fldCharType="begin"/>
        </w:r>
        <w:r w:rsidR="006A47F4" w:rsidRPr="00D126F5">
          <w:rPr>
            <w:rFonts w:ascii="Arial" w:hAnsi="Arial" w:cs="Arial"/>
            <w:noProof/>
            <w:webHidden/>
            <w:sz w:val="22"/>
            <w:szCs w:val="22"/>
          </w:rPr>
          <w:instrText xml:space="preserve"> PAGEREF _Toc27477334 \h </w:instrText>
        </w:r>
        <w:r w:rsidR="006A47F4" w:rsidRPr="00D126F5">
          <w:rPr>
            <w:rFonts w:ascii="Arial" w:hAnsi="Arial" w:cs="Arial"/>
            <w:noProof/>
            <w:webHidden/>
            <w:sz w:val="22"/>
            <w:szCs w:val="22"/>
          </w:rPr>
        </w:r>
        <w:r w:rsidR="006A47F4" w:rsidRPr="00D126F5">
          <w:rPr>
            <w:rFonts w:ascii="Arial" w:hAnsi="Arial" w:cs="Arial"/>
            <w:noProof/>
            <w:webHidden/>
            <w:sz w:val="22"/>
            <w:szCs w:val="22"/>
          </w:rPr>
          <w:fldChar w:fldCharType="separate"/>
        </w:r>
        <w:r w:rsidR="006A47F4" w:rsidRPr="00D126F5">
          <w:rPr>
            <w:rFonts w:ascii="Arial" w:hAnsi="Arial" w:cs="Arial"/>
            <w:noProof/>
            <w:webHidden/>
            <w:sz w:val="22"/>
            <w:szCs w:val="22"/>
          </w:rPr>
          <w:t>16</w:t>
        </w:r>
        <w:r w:rsidR="006A47F4" w:rsidRPr="00D126F5">
          <w:rPr>
            <w:rFonts w:ascii="Arial" w:hAnsi="Arial" w:cs="Arial"/>
            <w:noProof/>
            <w:webHidden/>
            <w:sz w:val="22"/>
            <w:szCs w:val="22"/>
          </w:rPr>
          <w:fldChar w:fldCharType="end"/>
        </w:r>
      </w:hyperlink>
    </w:p>
    <w:p w14:paraId="1CE9B53D" w14:textId="611CD907" w:rsidR="00066E3B" w:rsidRPr="008444D3" w:rsidRDefault="000E4AC8" w:rsidP="006A47F4">
      <w:pPr>
        <w:keepNext/>
        <w:keepLines/>
        <w:spacing w:after="0"/>
        <w:rPr>
          <w:rFonts w:ascii="Arial" w:hAnsi="Arial" w:cs="Arial"/>
          <w:sz w:val="20"/>
          <w:szCs w:val="22"/>
        </w:rPr>
      </w:pPr>
      <w:r w:rsidRPr="00D126F5">
        <w:rPr>
          <w:rFonts w:ascii="Arial" w:hAnsi="Arial" w:cs="Arial"/>
          <w:sz w:val="22"/>
          <w:szCs w:val="22"/>
        </w:rPr>
        <w:lastRenderedPageBreak/>
        <w:fldChar w:fldCharType="end"/>
      </w:r>
    </w:p>
    <w:p w14:paraId="0CA1E29E" w14:textId="3ACA9970" w:rsidR="003C5B3F" w:rsidRPr="008444D3" w:rsidRDefault="003C5B3F" w:rsidP="001B3A4E">
      <w:pPr>
        <w:keepNext/>
        <w:keepLines/>
        <w:spacing w:after="0"/>
        <w:jc w:val="center"/>
        <w:rPr>
          <w:rFonts w:ascii="Arial" w:hAnsi="Arial" w:cs="Arial"/>
          <w:sz w:val="22"/>
        </w:rPr>
      </w:pPr>
    </w:p>
    <w:p w14:paraId="35FBFF5C" w14:textId="3E5BB176" w:rsidR="00017B1E" w:rsidRPr="008444D3" w:rsidRDefault="00017B1E" w:rsidP="006119E0">
      <w:pPr>
        <w:keepNext/>
        <w:keepLines/>
        <w:jc w:val="center"/>
        <w:rPr>
          <w:rFonts w:ascii="Arial" w:hAnsi="Arial" w:cs="Arial"/>
          <w:sz w:val="22"/>
        </w:rPr>
      </w:pPr>
      <w:r w:rsidRPr="008444D3">
        <w:rPr>
          <w:rFonts w:ascii="Arial" w:hAnsi="Arial" w:cs="Arial"/>
          <w:sz w:val="22"/>
        </w:rPr>
        <w:t xml:space="preserve">THIS AGREEMENT as of </w:t>
      </w:r>
      <w:r w:rsidR="005056D7">
        <w:rPr>
          <w:rFonts w:ascii="Arial" w:hAnsi="Arial" w:cs="Arial"/>
          <w:sz w:val="22"/>
        </w:rPr>
        <w:t>December 18, 2019</w:t>
      </w:r>
    </w:p>
    <w:p w14:paraId="6A5BE374" w14:textId="77777777" w:rsidR="00017B1E" w:rsidRPr="008444D3" w:rsidRDefault="00017B1E" w:rsidP="006119E0">
      <w:pPr>
        <w:keepNext/>
        <w:keepLines/>
        <w:jc w:val="both"/>
        <w:rPr>
          <w:rFonts w:ascii="Arial" w:hAnsi="Arial" w:cs="Arial"/>
          <w:sz w:val="22"/>
        </w:rPr>
      </w:pPr>
      <w:r w:rsidRPr="008444D3">
        <w:rPr>
          <w:rFonts w:ascii="Arial" w:hAnsi="Arial" w:cs="Arial"/>
          <w:sz w:val="22"/>
        </w:rPr>
        <w:t>BETWEEN:</w:t>
      </w:r>
    </w:p>
    <w:p w14:paraId="1157AFB6" w14:textId="28D17FA4" w:rsidR="000D6B8D" w:rsidRPr="00697DFE" w:rsidRDefault="00DC01D4" w:rsidP="00697DFE">
      <w:pPr>
        <w:keepNext/>
        <w:keepLines/>
        <w:spacing w:after="0"/>
        <w:ind w:left="1440" w:right="1440"/>
        <w:jc w:val="both"/>
        <w:rPr>
          <w:rFonts w:ascii="Arial" w:hAnsi="Arial"/>
          <w:b/>
          <w:sz w:val="22"/>
        </w:rPr>
      </w:pPr>
      <w:sdt>
        <w:sdtPr>
          <w:rPr>
            <w:rFonts w:ascii="Arial" w:hAnsi="Arial" w:cs="Arial"/>
            <w:b/>
            <w:sz w:val="22"/>
          </w:rPr>
          <w:id w:val="-1563547605"/>
          <w:placeholder>
            <w:docPart w:val="DefaultPlaceholder_-1854013440"/>
          </w:placeholder>
          <w:text/>
        </w:sdtPr>
        <w:sdtEndPr/>
        <w:sdtContent>
          <w:r w:rsidR="00C9433C">
            <w:rPr>
              <w:rFonts w:ascii="Arial" w:hAnsi="Arial" w:cs="Arial"/>
              <w:b/>
              <w:sz w:val="22"/>
            </w:rPr>
            <w:t>[NAME OF ATHLETE]</w:t>
          </w:r>
        </w:sdtContent>
      </w:sdt>
      <w:r w:rsidR="00017B1E" w:rsidRPr="008444D3">
        <w:rPr>
          <w:rFonts w:ascii="Arial" w:hAnsi="Arial" w:cs="Arial"/>
          <w:b/>
          <w:sz w:val="22"/>
        </w:rPr>
        <w:t xml:space="preserve"> </w:t>
      </w:r>
      <w:r w:rsidR="00017B1E" w:rsidRPr="008444D3">
        <w:rPr>
          <w:rFonts w:ascii="Arial" w:hAnsi="Arial" w:cs="Arial"/>
          <w:sz w:val="22"/>
        </w:rPr>
        <w:t xml:space="preserve">residing </w:t>
      </w:r>
      <w:proofErr w:type="gramStart"/>
      <w:r w:rsidR="00017B1E" w:rsidRPr="008444D3">
        <w:rPr>
          <w:rFonts w:ascii="Arial" w:hAnsi="Arial" w:cs="Arial"/>
          <w:sz w:val="22"/>
        </w:rPr>
        <w:t>at</w:t>
      </w:r>
      <w:proofErr w:type="gramEnd"/>
      <w:r w:rsidR="008420E6">
        <w:rPr>
          <w:rFonts w:ascii="Arial" w:hAnsi="Arial" w:cs="Arial"/>
          <w:sz w:val="22"/>
        </w:rPr>
        <w:t>:</w:t>
      </w:r>
      <w:r w:rsidR="00017B1E" w:rsidRPr="008444D3">
        <w:rPr>
          <w:rFonts w:ascii="Arial" w:hAnsi="Arial" w:cs="Arial"/>
          <w:b/>
          <w:sz w:val="22"/>
        </w:rPr>
        <w:t xml:space="preserve"> </w:t>
      </w:r>
    </w:p>
    <w:p w14:paraId="32DCE3ED" w14:textId="77777777" w:rsidR="008420E6" w:rsidRDefault="008420E6" w:rsidP="000D6B8D">
      <w:pPr>
        <w:keepNext/>
        <w:keepLines/>
        <w:spacing w:after="0"/>
        <w:ind w:left="1440" w:right="1440"/>
        <w:rPr>
          <w:rFonts w:ascii="Arial" w:hAnsi="Arial" w:cs="Arial"/>
          <w:sz w:val="22"/>
        </w:rPr>
      </w:pPr>
    </w:p>
    <w:sdt>
      <w:sdtPr>
        <w:rPr>
          <w:rFonts w:ascii="Arial" w:hAnsi="Arial" w:cs="Arial"/>
          <w:b/>
          <w:sz w:val="22"/>
        </w:rPr>
        <w:id w:val="1335652332"/>
        <w:placeholder>
          <w:docPart w:val="DefaultPlaceholder_-1854013440"/>
        </w:placeholder>
        <w:text/>
      </w:sdtPr>
      <w:sdtEndPr/>
      <w:sdtContent>
        <w:p w14:paraId="5F20C2A7" w14:textId="075F52EB" w:rsidR="008420E6" w:rsidRPr="00C9433C" w:rsidRDefault="00C9433C" w:rsidP="000D6B8D">
          <w:pPr>
            <w:keepNext/>
            <w:keepLines/>
            <w:ind w:left="1440" w:right="1440"/>
            <w:rPr>
              <w:rFonts w:ascii="Arial" w:hAnsi="Arial" w:cs="Arial"/>
              <w:b/>
              <w:sz w:val="22"/>
            </w:rPr>
          </w:pPr>
          <w:r w:rsidRPr="00C9433C">
            <w:rPr>
              <w:rFonts w:ascii="Arial" w:hAnsi="Arial" w:cs="Arial"/>
              <w:b/>
              <w:sz w:val="22"/>
            </w:rPr>
            <w:t>[ADDRESS]</w:t>
          </w:r>
        </w:p>
      </w:sdtContent>
    </w:sdt>
    <w:p w14:paraId="340FF705" w14:textId="0CC85649" w:rsidR="00017B1E" w:rsidRPr="008444D3" w:rsidRDefault="00017B1E" w:rsidP="00697DFE">
      <w:pPr>
        <w:keepNext/>
        <w:keepLines/>
        <w:ind w:left="1440" w:right="1440"/>
        <w:rPr>
          <w:rFonts w:ascii="Arial" w:hAnsi="Arial" w:cs="Arial"/>
          <w:sz w:val="22"/>
        </w:rPr>
      </w:pPr>
      <w:r w:rsidRPr="008444D3">
        <w:rPr>
          <w:rFonts w:ascii="Arial" w:hAnsi="Arial" w:cs="Arial"/>
          <w:sz w:val="22"/>
        </w:rPr>
        <w:t>(</w:t>
      </w:r>
      <w:proofErr w:type="gramStart"/>
      <w:r w:rsidRPr="008444D3">
        <w:rPr>
          <w:rFonts w:ascii="Arial" w:hAnsi="Arial" w:cs="Arial"/>
          <w:sz w:val="22"/>
        </w:rPr>
        <w:t>the</w:t>
      </w:r>
      <w:proofErr w:type="gramEnd"/>
      <w:r w:rsidRPr="008444D3">
        <w:rPr>
          <w:rFonts w:ascii="Arial" w:hAnsi="Arial" w:cs="Arial"/>
          <w:sz w:val="22"/>
        </w:rPr>
        <w:t xml:space="preserve"> “Athlete”)</w:t>
      </w:r>
    </w:p>
    <w:p w14:paraId="65DEAC24" w14:textId="77777777" w:rsidR="00017B1E" w:rsidRPr="008444D3" w:rsidRDefault="00017B1E" w:rsidP="006119E0">
      <w:pPr>
        <w:keepNext/>
        <w:keepLines/>
        <w:jc w:val="both"/>
        <w:rPr>
          <w:rFonts w:ascii="Arial" w:hAnsi="Arial" w:cs="Arial"/>
          <w:sz w:val="22"/>
        </w:rPr>
      </w:pPr>
      <w:r w:rsidRPr="008444D3">
        <w:rPr>
          <w:rFonts w:ascii="Arial" w:hAnsi="Arial" w:cs="Arial"/>
          <w:sz w:val="22"/>
        </w:rPr>
        <w:t>AND:</w:t>
      </w:r>
    </w:p>
    <w:p w14:paraId="29C798C9" w14:textId="0E8C2804" w:rsidR="000D6B8D" w:rsidRPr="00697DFE" w:rsidRDefault="005056D7" w:rsidP="00697DFE">
      <w:pPr>
        <w:keepNext/>
        <w:keepLines/>
        <w:spacing w:after="0"/>
        <w:ind w:left="1440" w:right="1440"/>
        <w:jc w:val="both"/>
        <w:rPr>
          <w:rFonts w:ascii="Arial" w:hAnsi="Arial"/>
          <w:sz w:val="22"/>
          <w:highlight w:val="yellow"/>
        </w:rPr>
      </w:pPr>
      <w:r w:rsidRPr="005056D7">
        <w:rPr>
          <w:rFonts w:ascii="Arial" w:hAnsi="Arial" w:cs="Arial"/>
          <w:b/>
          <w:sz w:val="22"/>
        </w:rPr>
        <w:t>Canadian Cerebral Palsy Sports Association (Boccia Canada)</w:t>
      </w:r>
      <w:r w:rsidR="00017B1E" w:rsidRPr="005056D7">
        <w:rPr>
          <w:rFonts w:ascii="Arial" w:hAnsi="Arial" w:cs="Arial"/>
          <w:sz w:val="22"/>
        </w:rPr>
        <w:t>,</w:t>
      </w:r>
      <w:r w:rsidR="00017B1E" w:rsidRPr="00697DFE">
        <w:rPr>
          <w:rFonts w:ascii="Arial" w:hAnsi="Arial"/>
          <w:sz w:val="22"/>
        </w:rPr>
        <w:t xml:space="preserve"> a registered Canadian amateur athletic association having its registered office at</w:t>
      </w:r>
      <w:r w:rsidR="008420E6">
        <w:rPr>
          <w:rFonts w:ascii="Arial" w:hAnsi="Arial" w:cs="Arial"/>
          <w:sz w:val="22"/>
        </w:rPr>
        <w:t>:</w:t>
      </w:r>
      <w:r w:rsidR="00017B1E" w:rsidRPr="008420E6">
        <w:rPr>
          <w:rFonts w:ascii="Arial" w:hAnsi="Arial" w:cs="Arial"/>
          <w:sz w:val="22"/>
        </w:rPr>
        <w:t xml:space="preserve"> </w:t>
      </w:r>
    </w:p>
    <w:p w14:paraId="60D6FAB9" w14:textId="77777777" w:rsidR="000D6B8D" w:rsidRDefault="000D6B8D" w:rsidP="000D6B8D">
      <w:pPr>
        <w:keepNext/>
        <w:keepLines/>
        <w:spacing w:after="0"/>
        <w:ind w:left="1440" w:right="1440"/>
        <w:jc w:val="both"/>
        <w:rPr>
          <w:rFonts w:ascii="Arial" w:hAnsi="Arial" w:cs="Arial"/>
          <w:sz w:val="22"/>
          <w:highlight w:val="yellow"/>
        </w:rPr>
      </w:pPr>
    </w:p>
    <w:p w14:paraId="5F9B4414" w14:textId="38D976A0" w:rsidR="00017B1E" w:rsidRPr="008444D3" w:rsidRDefault="00E727EE" w:rsidP="00E727EE">
      <w:pPr>
        <w:keepNext/>
        <w:keepLines/>
        <w:spacing w:after="0"/>
        <w:ind w:left="1440" w:right="1440"/>
        <w:jc w:val="both"/>
        <w:rPr>
          <w:rFonts w:ascii="Arial" w:hAnsi="Arial" w:cs="Arial"/>
          <w:sz w:val="22"/>
        </w:rPr>
      </w:pPr>
      <w:r>
        <w:rPr>
          <w:rFonts w:ascii="Arial" w:hAnsi="Arial" w:cs="Arial"/>
          <w:sz w:val="22"/>
        </w:rPr>
        <w:t>c/o House of Sport, RA Centre, 2451 Riverside Drive, Ottawa, ON  K1H 7X7</w:t>
      </w:r>
      <w:r w:rsidR="000D6B8D">
        <w:rPr>
          <w:rFonts w:ascii="Arial" w:hAnsi="Arial" w:cs="Arial"/>
          <w:b/>
          <w:sz w:val="22"/>
        </w:rPr>
        <w:t xml:space="preserve"> </w:t>
      </w:r>
    </w:p>
    <w:p w14:paraId="325D6918" w14:textId="77777777" w:rsidR="000D6B8D" w:rsidRDefault="000D6B8D" w:rsidP="000D6B8D">
      <w:pPr>
        <w:keepNext/>
        <w:keepLines/>
        <w:spacing w:after="0"/>
        <w:ind w:left="1440" w:right="1440"/>
        <w:rPr>
          <w:rFonts w:ascii="Arial" w:hAnsi="Arial" w:cs="Arial"/>
          <w:sz w:val="22"/>
        </w:rPr>
      </w:pPr>
    </w:p>
    <w:p w14:paraId="3A10A05E" w14:textId="79C6406B" w:rsidR="00017B1E" w:rsidRPr="008444D3" w:rsidRDefault="00017B1E" w:rsidP="00697DFE">
      <w:pPr>
        <w:keepNext/>
        <w:keepLines/>
        <w:spacing w:after="0"/>
        <w:ind w:left="1440" w:right="1440"/>
        <w:rPr>
          <w:rFonts w:ascii="Arial" w:hAnsi="Arial" w:cs="Arial"/>
          <w:sz w:val="22"/>
        </w:rPr>
      </w:pPr>
      <w:r w:rsidRPr="008444D3">
        <w:rPr>
          <w:rFonts w:ascii="Arial" w:hAnsi="Arial" w:cs="Arial"/>
          <w:sz w:val="22"/>
        </w:rPr>
        <w:t>(the “National Sport Organization” or “NSO”)</w:t>
      </w:r>
    </w:p>
    <w:p w14:paraId="14AD4DC0" w14:textId="77777777" w:rsidR="008420E6" w:rsidRDefault="008420E6" w:rsidP="00C13B93">
      <w:pPr>
        <w:pStyle w:val="Heading1"/>
      </w:pPr>
      <w:bookmarkStart w:id="0" w:name="_Toc472690840"/>
      <w:bookmarkStart w:id="1" w:name="_Toc472873822"/>
      <w:bookmarkStart w:id="2" w:name="_Toc472880458"/>
      <w:bookmarkStart w:id="3" w:name="_Toc472958590"/>
    </w:p>
    <w:p w14:paraId="787AE284" w14:textId="0089F029" w:rsidR="00E8762E" w:rsidRPr="00074958" w:rsidRDefault="00BC35A6" w:rsidP="00074958">
      <w:pPr>
        <w:pStyle w:val="Heading1"/>
      </w:pPr>
      <w:bookmarkStart w:id="4" w:name="_Toc27477314"/>
      <w:r w:rsidRPr="00074958">
        <w:t>BACKGROUND INFORMATION</w:t>
      </w:r>
      <w:bookmarkEnd w:id="0"/>
      <w:bookmarkEnd w:id="1"/>
      <w:bookmarkEnd w:id="2"/>
      <w:bookmarkEnd w:id="3"/>
      <w:bookmarkEnd w:id="4"/>
    </w:p>
    <w:p w14:paraId="537C22A8" w14:textId="48424127" w:rsidR="005B0769" w:rsidRPr="00EE6D83" w:rsidRDefault="001F4FA6" w:rsidP="00BF0D66">
      <w:pPr>
        <w:pStyle w:val="Recitals"/>
      </w:pPr>
      <w:bookmarkStart w:id="5" w:name="_Toc472690841"/>
      <w:r w:rsidRPr="00EE6D83">
        <w:t xml:space="preserve">The NSO is recognized by </w:t>
      </w:r>
      <w:r w:rsidRPr="00697DFE">
        <w:t xml:space="preserve">the </w:t>
      </w:r>
      <w:r w:rsidR="00326882" w:rsidRPr="00326882">
        <w:t xml:space="preserve">Boccia International Sports Federation </w:t>
      </w:r>
      <w:r w:rsidR="005B0769" w:rsidRPr="00326882">
        <w:t>(“</w:t>
      </w:r>
      <w:r w:rsidRPr="00326882">
        <w:t>IF</w:t>
      </w:r>
      <w:r w:rsidR="005B0769" w:rsidRPr="00326882">
        <w:t>”)</w:t>
      </w:r>
      <w:r w:rsidRPr="00326882">
        <w:t>,</w:t>
      </w:r>
      <w:r w:rsidRPr="00EE6D83">
        <w:t xml:space="preserve"> </w:t>
      </w:r>
      <w:r w:rsidR="005B0769" w:rsidRPr="00EE6D83">
        <w:t>Canadian Olympic Committee (“</w:t>
      </w:r>
      <w:r w:rsidRPr="00EE6D83">
        <w:t>COC</w:t>
      </w:r>
      <w:r w:rsidR="005B0769" w:rsidRPr="00EE6D83">
        <w:t>”)</w:t>
      </w:r>
      <w:r w:rsidRPr="00EE6D83">
        <w:t xml:space="preserve">, </w:t>
      </w:r>
      <w:r w:rsidR="005B0769" w:rsidRPr="00EE6D83">
        <w:t>Canadian Paralympic Committee (“</w:t>
      </w:r>
      <w:r w:rsidRPr="00EE6D83">
        <w:t>CPC</w:t>
      </w:r>
      <w:r w:rsidR="005B0769" w:rsidRPr="00EE6D83">
        <w:t>”)</w:t>
      </w:r>
      <w:r w:rsidRPr="00EE6D83">
        <w:t xml:space="preserve">, and the Government of Canada as the national governing body for the sport of </w:t>
      </w:r>
      <w:r w:rsidR="00404BAB">
        <w:t>boccia</w:t>
      </w:r>
      <w:r w:rsidR="008420E6">
        <w:t>.</w:t>
      </w:r>
      <w:bookmarkEnd w:id="5"/>
      <w:r w:rsidRPr="00EE6D83">
        <w:t xml:space="preserve"> </w:t>
      </w:r>
    </w:p>
    <w:p w14:paraId="3957EFF0" w14:textId="522B2AD5" w:rsidR="001F4FA6" w:rsidRPr="00EE6D83" w:rsidRDefault="001F4FA6" w:rsidP="00BF0D66">
      <w:pPr>
        <w:pStyle w:val="Recitals"/>
      </w:pPr>
      <w:bookmarkStart w:id="6" w:name="_Toc472690842"/>
      <w:r w:rsidRPr="00EE6D83">
        <w:t xml:space="preserve">The NSO </w:t>
      </w:r>
      <w:r w:rsidR="001E495A" w:rsidRPr="00EE6D83">
        <w:t xml:space="preserve">strives </w:t>
      </w:r>
      <w:r w:rsidRPr="00EE6D83">
        <w:t xml:space="preserve">to deliver a world-leading program and </w:t>
      </w:r>
      <w:r w:rsidR="00B516C3" w:rsidRPr="00EE6D83">
        <w:t>enter</w:t>
      </w:r>
      <w:r w:rsidRPr="00EE6D83">
        <w:t xml:space="preserve"> a </w:t>
      </w:r>
      <w:r w:rsidR="00550361">
        <w:t>N</w:t>
      </w:r>
      <w:r w:rsidRPr="00EE6D83">
        <w:t xml:space="preserve">ational </w:t>
      </w:r>
      <w:r w:rsidR="00550361">
        <w:t>T</w:t>
      </w:r>
      <w:r w:rsidRPr="00EE6D83">
        <w:t>eam</w:t>
      </w:r>
      <w:r w:rsidR="00B516C3" w:rsidRPr="00EE6D83">
        <w:t xml:space="preserve"> into competition</w:t>
      </w:r>
      <w:r w:rsidRPr="00EE6D83">
        <w:t xml:space="preserve"> that achieves the best international results it possibly can.</w:t>
      </w:r>
      <w:bookmarkEnd w:id="6"/>
      <w:r w:rsidRPr="00EE6D83">
        <w:t xml:space="preserve"> </w:t>
      </w:r>
    </w:p>
    <w:p w14:paraId="2AA6F63D" w14:textId="5DB71F29" w:rsidR="00CD1A14" w:rsidRPr="00EE6D83" w:rsidRDefault="00CD1A14" w:rsidP="00BF0D66">
      <w:pPr>
        <w:pStyle w:val="Recitals"/>
      </w:pPr>
      <w:bookmarkStart w:id="7" w:name="_Toc472690843"/>
      <w:r w:rsidRPr="00EE6D83">
        <w:t xml:space="preserve">The Athlete has </w:t>
      </w:r>
      <w:r w:rsidR="00ED668D" w:rsidRPr="00EE6D83">
        <w:t xml:space="preserve">exceptional and unique knowledge, skill and ability in </w:t>
      </w:r>
      <w:r w:rsidR="001F4FA6" w:rsidRPr="00EE6D83">
        <w:t xml:space="preserve">the sport of </w:t>
      </w:r>
      <w:r w:rsidR="00404BAB">
        <w:t xml:space="preserve">boccia </w:t>
      </w:r>
      <w:r w:rsidR="001F4FA6" w:rsidRPr="00EE6D83">
        <w:t xml:space="preserve">and wishes to compete for Canada as a member of the NSO’s </w:t>
      </w:r>
      <w:r w:rsidR="00550361">
        <w:t>N</w:t>
      </w:r>
      <w:r w:rsidR="001F4FA6" w:rsidRPr="00EE6D83">
        <w:t xml:space="preserve">ational </w:t>
      </w:r>
      <w:r w:rsidR="00550361">
        <w:t>T</w:t>
      </w:r>
      <w:r w:rsidR="001F4FA6" w:rsidRPr="00EE6D83">
        <w:t>eam.</w:t>
      </w:r>
      <w:bookmarkEnd w:id="7"/>
    </w:p>
    <w:p w14:paraId="74887952" w14:textId="55334BB3" w:rsidR="001F4FA6" w:rsidRPr="00EE6D83" w:rsidRDefault="00AD6133" w:rsidP="00BF0D66">
      <w:pPr>
        <w:pStyle w:val="Recitals"/>
      </w:pPr>
      <w:bookmarkStart w:id="8" w:name="_Toc472690844"/>
      <w:r w:rsidRPr="00EE6D83">
        <w:t>Execution of this Agreement means that b</w:t>
      </w:r>
      <w:r w:rsidR="001F4FA6" w:rsidRPr="00EE6D83">
        <w:t xml:space="preserve">oth parties understand the mutual </w:t>
      </w:r>
      <w:r w:rsidRPr="00EE6D83">
        <w:t xml:space="preserve">obligations </w:t>
      </w:r>
      <w:r w:rsidR="001F4FA6" w:rsidRPr="00EE6D83">
        <w:t>set out in this Agreement, including their mutual responsibility to comply with</w:t>
      </w:r>
      <w:r w:rsidR="00BF19CF" w:rsidRPr="00EE6D83">
        <w:t xml:space="preserve"> requirements of</w:t>
      </w:r>
      <w:r w:rsidR="001F4FA6" w:rsidRPr="00EE6D83">
        <w:t xml:space="preserve"> external sport governance bodies</w:t>
      </w:r>
      <w:r w:rsidR="004E4EA4" w:rsidRPr="00EE6D83">
        <w:t xml:space="preserve"> including </w:t>
      </w:r>
      <w:r w:rsidR="00817895" w:rsidRPr="00EE6D83">
        <w:t>the International Paralympic Committee (“IPC”), the International Federation</w:t>
      </w:r>
      <w:r w:rsidR="00686F61">
        <w:t xml:space="preserve"> (“IF”)</w:t>
      </w:r>
      <w:r w:rsidR="00817895" w:rsidRPr="00EE6D83">
        <w:t xml:space="preserve">, </w:t>
      </w:r>
      <w:r w:rsidR="00686F61">
        <w:t xml:space="preserve">the </w:t>
      </w:r>
      <w:r w:rsidR="00817895" w:rsidRPr="00EE6D83">
        <w:t>Canadian Centre for Ethics in Sport (“CCES”) and the World Anti-</w:t>
      </w:r>
      <w:r w:rsidR="00540C9C">
        <w:t>D</w:t>
      </w:r>
      <w:r w:rsidR="00817895" w:rsidRPr="00EE6D83">
        <w:t>oping Agency (“WADA”)</w:t>
      </w:r>
      <w:r w:rsidR="001F4FA6" w:rsidRPr="00EE6D83">
        <w:t>.</w:t>
      </w:r>
      <w:bookmarkEnd w:id="8"/>
    </w:p>
    <w:p w14:paraId="1B8D1F0C" w14:textId="57B5187B" w:rsidR="009F20A1" w:rsidRPr="00EE6D83" w:rsidRDefault="009F20A1" w:rsidP="00BF0D66">
      <w:pPr>
        <w:pStyle w:val="Recitals"/>
      </w:pPr>
      <w:r w:rsidRPr="00EE6D83">
        <w:t>The Sport Canada Athlete Assistance Program (</w:t>
      </w:r>
      <w:r w:rsidR="00AD6133" w:rsidRPr="00EE6D83">
        <w:t>the</w:t>
      </w:r>
      <w:r w:rsidRPr="00EE6D83">
        <w:t xml:space="preserve"> “AAP”) requires these mutual obligations to be stated in a written agreement to be signed by the NSO and the Athlete who applies for assistance under the AAP</w:t>
      </w:r>
      <w:r w:rsidR="00C51C3A" w:rsidRPr="00EE6D83">
        <w:t>.</w:t>
      </w:r>
    </w:p>
    <w:p w14:paraId="5978FB20" w14:textId="77777777" w:rsidR="008420E6" w:rsidRDefault="008420E6" w:rsidP="006119E0">
      <w:pPr>
        <w:keepNext/>
        <w:keepLines/>
        <w:rPr>
          <w:rFonts w:ascii="Arial" w:hAnsi="Arial" w:cs="Arial"/>
          <w:sz w:val="22"/>
        </w:rPr>
      </w:pPr>
    </w:p>
    <w:p w14:paraId="1146EFAB" w14:textId="77777777" w:rsidR="008420E6" w:rsidRDefault="008420E6" w:rsidP="006119E0">
      <w:pPr>
        <w:keepNext/>
        <w:keepLines/>
        <w:rPr>
          <w:rFonts w:ascii="Arial" w:hAnsi="Arial" w:cs="Arial"/>
          <w:sz w:val="22"/>
        </w:rPr>
      </w:pPr>
    </w:p>
    <w:p w14:paraId="69651BF4" w14:textId="77777777" w:rsidR="008420E6" w:rsidRDefault="008420E6" w:rsidP="006119E0">
      <w:pPr>
        <w:keepNext/>
        <w:keepLines/>
        <w:rPr>
          <w:rFonts w:ascii="Arial" w:hAnsi="Arial" w:cs="Arial"/>
          <w:sz w:val="22"/>
        </w:rPr>
      </w:pPr>
    </w:p>
    <w:p w14:paraId="66EE5F9E" w14:textId="77777777" w:rsidR="008420E6" w:rsidRDefault="008420E6" w:rsidP="006119E0">
      <w:pPr>
        <w:keepNext/>
        <w:keepLines/>
        <w:rPr>
          <w:rFonts w:ascii="Arial" w:hAnsi="Arial" w:cs="Arial"/>
          <w:sz w:val="22"/>
        </w:rPr>
      </w:pPr>
    </w:p>
    <w:p w14:paraId="0D5DCF43" w14:textId="31224D59" w:rsidR="00182792" w:rsidRPr="008444D3" w:rsidRDefault="00CD1A14" w:rsidP="006119E0">
      <w:pPr>
        <w:keepNext/>
        <w:keepLines/>
        <w:rPr>
          <w:rFonts w:ascii="Arial" w:hAnsi="Arial" w:cs="Arial"/>
          <w:sz w:val="22"/>
        </w:rPr>
      </w:pPr>
      <w:r w:rsidRPr="008444D3">
        <w:rPr>
          <w:rFonts w:ascii="Arial" w:hAnsi="Arial" w:cs="Arial"/>
          <w:sz w:val="22"/>
        </w:rPr>
        <w:t xml:space="preserve">IN CONSIDERATION OF THE MUTUAL </w:t>
      </w:r>
      <w:r w:rsidR="00AD6133" w:rsidRPr="008444D3">
        <w:rPr>
          <w:rFonts w:ascii="Arial" w:hAnsi="Arial" w:cs="Arial"/>
          <w:sz w:val="22"/>
        </w:rPr>
        <w:t xml:space="preserve">OBLIGATIONS </w:t>
      </w:r>
      <w:r w:rsidRPr="008444D3">
        <w:rPr>
          <w:rFonts w:ascii="Arial" w:hAnsi="Arial" w:cs="Arial"/>
          <w:sz w:val="22"/>
        </w:rPr>
        <w:t>CONTAINED IN THIS AGREEMENT, THE PARTIES AGREE AS FOLLOWS:</w:t>
      </w:r>
      <w:bookmarkStart w:id="9" w:name="_Toc472690845"/>
    </w:p>
    <w:p w14:paraId="0770BF7D" w14:textId="36B3C979" w:rsidR="00CD1A14" w:rsidRPr="00EE6D83" w:rsidRDefault="001F4FA6" w:rsidP="00C13B93">
      <w:pPr>
        <w:pStyle w:val="Heading1"/>
      </w:pPr>
      <w:bookmarkStart w:id="10" w:name="_Toc472873823"/>
      <w:bookmarkStart w:id="11" w:name="_Toc472880459"/>
      <w:bookmarkStart w:id="12" w:name="_Toc472958591"/>
      <w:bookmarkStart w:id="13" w:name="_Toc27477315"/>
      <w:r w:rsidRPr="00EE6D83">
        <w:t xml:space="preserve">TERM </w:t>
      </w:r>
      <w:r w:rsidR="0037589B" w:rsidRPr="00EE6D83">
        <w:t xml:space="preserve">AND SCOPE </w:t>
      </w:r>
      <w:r w:rsidRPr="00EE6D83">
        <w:t>OF THE AGREEMENT</w:t>
      </w:r>
      <w:bookmarkEnd w:id="9"/>
      <w:bookmarkEnd w:id="10"/>
      <w:bookmarkEnd w:id="11"/>
      <w:bookmarkEnd w:id="12"/>
      <w:bookmarkEnd w:id="13"/>
    </w:p>
    <w:p w14:paraId="6968F416" w14:textId="58550BF1" w:rsidR="001F4FA6" w:rsidRPr="00EE6D83" w:rsidRDefault="001F4FA6" w:rsidP="00BF0D66">
      <w:pPr>
        <w:pStyle w:val="Heading2"/>
      </w:pPr>
      <w:r w:rsidRPr="00EE6D83">
        <w:lastRenderedPageBreak/>
        <w:t>Th</w:t>
      </w:r>
      <w:r w:rsidR="00404BAB">
        <w:t>is Agreement is effective from January 1, 2020 to December 31, 2020</w:t>
      </w:r>
      <w:r w:rsidR="00CB158C" w:rsidRPr="00EE6D83">
        <w:t>.</w:t>
      </w:r>
    </w:p>
    <w:p w14:paraId="66CFA7E4" w14:textId="2F929999" w:rsidR="00AF2D42" w:rsidRPr="00EE6D83" w:rsidRDefault="003A3381" w:rsidP="00BF0D66">
      <w:pPr>
        <w:pStyle w:val="Heading2"/>
      </w:pPr>
      <w:r w:rsidRPr="00EE6D83">
        <w:t>The</w:t>
      </w:r>
      <w:r w:rsidR="00E8762E" w:rsidRPr="00EE6D83">
        <w:t xml:space="preserve"> Athlete </w:t>
      </w:r>
      <w:r w:rsidR="00D238E8" w:rsidRPr="00EE6D83">
        <w:t>is</w:t>
      </w:r>
      <w:r w:rsidR="00F61FBC" w:rsidRPr="00EE6D83">
        <w:t xml:space="preserve"> </w:t>
      </w:r>
      <w:r w:rsidR="0037589B" w:rsidRPr="00EE6D83">
        <w:t>a member of the</w:t>
      </w:r>
      <w:r w:rsidR="00E8762E" w:rsidRPr="00EE6D83">
        <w:t xml:space="preserve"> National Team </w:t>
      </w:r>
      <w:r w:rsidR="00124D55" w:rsidRPr="00EE6D83">
        <w:t>for the duration of th</w:t>
      </w:r>
      <w:r w:rsidR="006869EE" w:rsidRPr="00EE6D83">
        <w:t>is</w:t>
      </w:r>
      <w:r w:rsidR="00124D55" w:rsidRPr="00EE6D83">
        <w:t xml:space="preserve"> Agreement</w:t>
      </w:r>
      <w:r w:rsidR="0037589B" w:rsidRPr="00EE6D83">
        <w:t>.</w:t>
      </w:r>
    </w:p>
    <w:p w14:paraId="1889FD26" w14:textId="577F329F" w:rsidR="0037589B" w:rsidRPr="00EE6D83" w:rsidRDefault="008755CD" w:rsidP="00C13B93">
      <w:pPr>
        <w:pStyle w:val="Heading1"/>
      </w:pPr>
      <w:bookmarkStart w:id="14" w:name="_Toc27477316"/>
      <w:r w:rsidRPr="00EE6D83">
        <w:t>RELATED POLICIES AND AGREEMENTS</w:t>
      </w:r>
      <w:bookmarkEnd w:id="14"/>
    </w:p>
    <w:p w14:paraId="2E5B15CB" w14:textId="678CCC1D" w:rsidR="0037589B" w:rsidRPr="00EE6D83" w:rsidRDefault="0037589B" w:rsidP="00BF0D66">
      <w:pPr>
        <w:pStyle w:val="Heading2"/>
      </w:pPr>
      <w:bookmarkStart w:id="15" w:name="_Ref478137536"/>
      <w:r w:rsidRPr="00EE6D83">
        <w:rPr>
          <w:rStyle w:val="Heading2Char"/>
        </w:rPr>
        <w:t xml:space="preserve">The parties agree that the </w:t>
      </w:r>
      <w:r w:rsidR="00124D55" w:rsidRPr="00EE6D83">
        <w:rPr>
          <w:rStyle w:val="Heading2Char"/>
        </w:rPr>
        <w:t xml:space="preserve">policies and agreements </w:t>
      </w:r>
      <w:r w:rsidR="00907E49" w:rsidRPr="00EE6D83">
        <w:rPr>
          <w:rStyle w:val="Heading2Char"/>
        </w:rPr>
        <w:t xml:space="preserve">listed in </w:t>
      </w:r>
      <w:r w:rsidR="00EC4837" w:rsidRPr="008444D3">
        <w:rPr>
          <w:rStyle w:val="Heading2Char"/>
        </w:rPr>
        <w:t>s</w:t>
      </w:r>
      <w:r w:rsidR="002F453B">
        <w:rPr>
          <w:rStyle w:val="Heading2Char"/>
        </w:rPr>
        <w:t>ection</w:t>
      </w:r>
      <w:r w:rsidR="00907E49" w:rsidRPr="00EE6D83">
        <w:rPr>
          <w:rStyle w:val="Heading2Char"/>
        </w:rPr>
        <w:t xml:space="preserve"> </w:t>
      </w:r>
      <w:r w:rsidR="0058114F">
        <w:rPr>
          <w:rStyle w:val="Heading2Char"/>
        </w:rPr>
        <w:t xml:space="preserve">3 </w:t>
      </w:r>
      <w:r w:rsidR="00124D55" w:rsidRPr="00EE6D83">
        <w:rPr>
          <w:rStyle w:val="Heading2Char"/>
        </w:rPr>
        <w:t>are integral to the Athlete</w:t>
      </w:r>
      <w:r w:rsidR="00124D55" w:rsidRPr="00EE6D83">
        <w:t xml:space="preserve"> and NSO relationship and are </w:t>
      </w:r>
      <w:r w:rsidR="00404BAB">
        <w:t xml:space="preserve">available </w:t>
      </w:r>
      <w:hyperlink r:id="rId8" w:history="1">
        <w:r w:rsidR="00404BAB" w:rsidRPr="00A346D5">
          <w:rPr>
            <w:rStyle w:val="Hyperlink"/>
          </w:rPr>
          <w:t>online</w:t>
        </w:r>
      </w:hyperlink>
      <w:r w:rsidR="00897D5B">
        <w:t>. The a</w:t>
      </w:r>
      <w:r w:rsidR="00907E49" w:rsidRPr="00EE6D83">
        <w:t>thlete agrees to follow these policies</w:t>
      </w:r>
      <w:r w:rsidRPr="00EE6D83">
        <w:t>:</w:t>
      </w:r>
      <w:bookmarkEnd w:id="15"/>
    </w:p>
    <w:p w14:paraId="3B361376" w14:textId="77777777" w:rsidR="00A346D5" w:rsidRPr="00A346D5" w:rsidRDefault="00DC01D4" w:rsidP="00847FC4">
      <w:pPr>
        <w:pStyle w:val="ListParagraph"/>
        <w:rPr>
          <w:rFonts w:eastAsia="Times New Roman"/>
          <w:szCs w:val="24"/>
        </w:rPr>
      </w:pPr>
      <w:hyperlink r:id="rId9" w:tgtFrame="_blank" w:history="1">
        <w:r w:rsidR="00A346D5" w:rsidRPr="00A346D5">
          <w:rPr>
            <w:rStyle w:val="Hyperlink"/>
            <w:color w:val="FF0125"/>
            <w:bdr w:val="none" w:sz="0" w:space="0" w:color="auto" w:frame="1"/>
          </w:rPr>
          <w:t>Code of Conduct and Ethics</w:t>
        </w:r>
      </w:hyperlink>
    </w:p>
    <w:p w14:paraId="124D570D" w14:textId="494C24C8" w:rsidR="00A346D5" w:rsidRPr="00A346D5" w:rsidRDefault="00DC01D4" w:rsidP="00847FC4">
      <w:pPr>
        <w:pStyle w:val="ListParagraph"/>
      </w:pPr>
      <w:hyperlink r:id="rId10" w:tgtFrame="_blank" w:history="1">
        <w:r w:rsidR="00A346D5" w:rsidRPr="00A346D5">
          <w:rPr>
            <w:rStyle w:val="Hyperlink"/>
            <w:color w:val="FF0125"/>
            <w:bdr w:val="none" w:sz="0" w:space="0" w:color="auto" w:frame="1"/>
          </w:rPr>
          <w:t>Discipline and Complaints Policy</w:t>
        </w:r>
      </w:hyperlink>
    </w:p>
    <w:p w14:paraId="7F9FB4EF" w14:textId="321796BB" w:rsidR="00A346D5" w:rsidRPr="00A346D5" w:rsidRDefault="00DC01D4" w:rsidP="00847FC4">
      <w:pPr>
        <w:pStyle w:val="ListParagraph"/>
      </w:pPr>
      <w:hyperlink r:id="rId11" w:tgtFrame="_blank" w:history="1">
        <w:r w:rsidR="00A346D5" w:rsidRPr="00A346D5">
          <w:rPr>
            <w:rStyle w:val="Hyperlink"/>
            <w:color w:val="FF0125"/>
            <w:bdr w:val="none" w:sz="0" w:space="0" w:color="auto" w:frame="1"/>
          </w:rPr>
          <w:t>Event Discipline Procedure</w:t>
        </w:r>
      </w:hyperlink>
    </w:p>
    <w:p w14:paraId="223DA91F" w14:textId="092BF8DB" w:rsidR="00A346D5" w:rsidRPr="00A346D5" w:rsidRDefault="00DC01D4" w:rsidP="00847FC4">
      <w:pPr>
        <w:pStyle w:val="ListParagraph"/>
      </w:pPr>
      <w:hyperlink r:id="rId12" w:tgtFrame="_blank" w:history="1">
        <w:r w:rsidR="00A346D5" w:rsidRPr="00A346D5">
          <w:rPr>
            <w:rStyle w:val="Hyperlink"/>
            <w:color w:val="FF0125"/>
            <w:bdr w:val="none" w:sz="0" w:space="0" w:color="auto" w:frame="1"/>
          </w:rPr>
          <w:t>Dispute Resolution Policy</w:t>
        </w:r>
      </w:hyperlink>
    </w:p>
    <w:p w14:paraId="04A05739" w14:textId="4DFE3F6D" w:rsidR="00A346D5" w:rsidRPr="00A346D5" w:rsidRDefault="00DC01D4" w:rsidP="00847FC4">
      <w:pPr>
        <w:pStyle w:val="ListParagraph"/>
      </w:pPr>
      <w:hyperlink r:id="rId13" w:tgtFrame="_blank" w:history="1">
        <w:r w:rsidR="00A346D5" w:rsidRPr="00A346D5">
          <w:rPr>
            <w:rStyle w:val="Hyperlink"/>
            <w:color w:val="FF0125"/>
            <w:bdr w:val="none" w:sz="0" w:space="0" w:color="auto" w:frame="1"/>
          </w:rPr>
          <w:t>Appeals Policy</w:t>
        </w:r>
      </w:hyperlink>
    </w:p>
    <w:p w14:paraId="01EE2AF8" w14:textId="2DD41AFB" w:rsidR="00A346D5" w:rsidRPr="00A346D5" w:rsidRDefault="00DC01D4" w:rsidP="00847FC4">
      <w:pPr>
        <w:pStyle w:val="ListParagraph"/>
      </w:pPr>
      <w:hyperlink r:id="rId14" w:tgtFrame="_blank" w:history="1">
        <w:r w:rsidR="00A346D5" w:rsidRPr="00A346D5">
          <w:rPr>
            <w:rStyle w:val="Hyperlink"/>
            <w:color w:val="FF0125"/>
            <w:bdr w:val="none" w:sz="0" w:space="0" w:color="auto" w:frame="1"/>
          </w:rPr>
          <w:t>Social Media Policy</w:t>
        </w:r>
      </w:hyperlink>
    </w:p>
    <w:p w14:paraId="11B019FC" w14:textId="3D1BD59E" w:rsidR="00A346D5" w:rsidRPr="00A346D5" w:rsidRDefault="00DC01D4" w:rsidP="00847FC4">
      <w:pPr>
        <w:pStyle w:val="ListParagraph"/>
      </w:pPr>
      <w:hyperlink r:id="rId15" w:tgtFrame="_blank" w:history="1">
        <w:r w:rsidR="00A346D5" w:rsidRPr="00A346D5">
          <w:rPr>
            <w:rStyle w:val="Hyperlink"/>
            <w:color w:val="FF0125"/>
            <w:bdr w:val="none" w:sz="0" w:space="0" w:color="auto" w:frame="1"/>
          </w:rPr>
          <w:t>Family and Friends Policy</w:t>
        </w:r>
      </w:hyperlink>
    </w:p>
    <w:p w14:paraId="07890B10" w14:textId="6FDEDE58" w:rsidR="00A346D5" w:rsidRPr="00A346D5" w:rsidRDefault="00DC01D4" w:rsidP="00847FC4">
      <w:pPr>
        <w:pStyle w:val="ListParagraph"/>
      </w:pPr>
      <w:hyperlink r:id="rId16" w:tgtFrame="_blank" w:history="1">
        <w:r w:rsidR="00A346D5" w:rsidRPr="00A346D5">
          <w:rPr>
            <w:rStyle w:val="Hyperlink"/>
            <w:color w:val="FF0125"/>
            <w:bdr w:val="none" w:sz="0" w:space="0" w:color="auto" w:frame="1"/>
          </w:rPr>
          <w:t>Extended Stay Travel Policy</w:t>
        </w:r>
      </w:hyperlink>
    </w:p>
    <w:p w14:paraId="7830F581" w14:textId="76F6A81F" w:rsidR="00A346D5" w:rsidRPr="00A346D5" w:rsidRDefault="00DC01D4" w:rsidP="00847FC4">
      <w:pPr>
        <w:pStyle w:val="ListParagraph"/>
      </w:pPr>
      <w:hyperlink r:id="rId17" w:tgtFrame="_blank" w:history="1">
        <w:r w:rsidR="00A346D5" w:rsidRPr="00A346D5">
          <w:rPr>
            <w:rStyle w:val="Hyperlink"/>
            <w:color w:val="FF0125"/>
            <w:bdr w:val="none" w:sz="0" w:space="0" w:color="auto" w:frame="1"/>
          </w:rPr>
          <w:t>Performance Partner Policy</w:t>
        </w:r>
      </w:hyperlink>
    </w:p>
    <w:p w14:paraId="6516DC8F" w14:textId="1A3D05E3" w:rsidR="00A346D5" w:rsidRDefault="00DC01D4" w:rsidP="00847FC4">
      <w:pPr>
        <w:pStyle w:val="ListParagraph"/>
      </w:pPr>
      <w:hyperlink r:id="rId18" w:tgtFrame="_blank" w:history="1">
        <w:r w:rsidR="00A346D5" w:rsidRPr="00A346D5">
          <w:rPr>
            <w:rStyle w:val="Hyperlink"/>
            <w:color w:val="FF0125"/>
            <w:bdr w:val="none" w:sz="0" w:space="0" w:color="auto" w:frame="1"/>
          </w:rPr>
          <w:t>Social Media Guidelines for Athletes and Coaches</w:t>
        </w:r>
      </w:hyperlink>
    </w:p>
    <w:p w14:paraId="77FC07F7" w14:textId="3DF089AF" w:rsidR="003C2805" w:rsidRPr="00214FEB" w:rsidRDefault="00DC01D4" w:rsidP="00847FC4">
      <w:pPr>
        <w:pStyle w:val="ListParagraph"/>
      </w:pPr>
      <w:hyperlink r:id="rId19" w:history="1">
        <w:r w:rsidR="003C2805" w:rsidRPr="00214FEB">
          <w:rPr>
            <w:rStyle w:val="Hyperlink"/>
            <w:color w:val="FF0000"/>
          </w:rPr>
          <w:t>2020 Boccia National Training Squad Selection Criteria</w:t>
        </w:r>
      </w:hyperlink>
    </w:p>
    <w:p w14:paraId="4BDD711F" w14:textId="14771931" w:rsidR="003C2805" w:rsidRPr="00CA6024" w:rsidRDefault="00DC01D4" w:rsidP="00847FC4">
      <w:pPr>
        <w:pStyle w:val="ListParagraph"/>
      </w:pPr>
      <w:hyperlink r:id="rId20" w:history="1">
        <w:r w:rsidR="003C2805" w:rsidRPr="00CA6024">
          <w:rPr>
            <w:rStyle w:val="Hyperlink"/>
            <w:color w:val="FF0000"/>
          </w:rPr>
          <w:t>2020 Boccia Carding Criteria</w:t>
        </w:r>
      </w:hyperlink>
    </w:p>
    <w:p w14:paraId="2F0B7896" w14:textId="359C7A71" w:rsidR="00C03F07" w:rsidRPr="0048337B" w:rsidRDefault="00C03F07" w:rsidP="005F3BA7">
      <w:pPr>
        <w:rPr>
          <w:rFonts w:ascii="Arial" w:hAnsi="Arial" w:cs="Arial"/>
          <w:sz w:val="22"/>
          <w:szCs w:val="22"/>
          <w:lang w:val="en-GB"/>
        </w:rPr>
      </w:pPr>
      <w:r w:rsidRPr="0048337B">
        <w:rPr>
          <w:rFonts w:ascii="Arial" w:hAnsi="Arial" w:cs="Arial"/>
          <w:sz w:val="22"/>
          <w:szCs w:val="22"/>
          <w:lang w:val="en-GB"/>
        </w:rPr>
        <w:t xml:space="preserve">From time to time, the NSO’s existing policies may be updated or changed and the Board of Directors of the NSO may approve new policies. This Agreement contains the most recent policies at the time of signing. The NSO will inform the Athlete of any changes to its policies and </w:t>
      </w:r>
      <w:r w:rsidR="00F36DBC">
        <w:rPr>
          <w:rFonts w:ascii="Arial" w:hAnsi="Arial" w:cs="Arial"/>
          <w:sz w:val="22"/>
          <w:szCs w:val="22"/>
          <w:lang w:val="en-GB"/>
        </w:rPr>
        <w:t xml:space="preserve">agreements, </w:t>
      </w:r>
      <w:r w:rsidR="008A6EFC">
        <w:rPr>
          <w:rFonts w:ascii="Arial" w:hAnsi="Arial" w:cs="Arial"/>
          <w:sz w:val="22"/>
          <w:szCs w:val="22"/>
          <w:lang w:val="en-GB"/>
        </w:rPr>
        <w:t xml:space="preserve">and </w:t>
      </w:r>
      <w:r w:rsidRPr="0048337B">
        <w:rPr>
          <w:rFonts w:ascii="Arial" w:hAnsi="Arial" w:cs="Arial"/>
          <w:sz w:val="22"/>
          <w:szCs w:val="22"/>
          <w:lang w:val="en-GB"/>
        </w:rPr>
        <w:t xml:space="preserve">will always have the most current version of its policies available through the usual communications of the NSO </w:t>
      </w:r>
      <w:r w:rsidR="008A6EFC" w:rsidRPr="008A6EFC">
        <w:rPr>
          <w:rFonts w:ascii="Arial" w:hAnsi="Arial" w:cs="Arial"/>
          <w:sz w:val="22"/>
          <w:szCs w:val="22"/>
          <w:lang w:val="en-GB"/>
        </w:rPr>
        <w:t>in accordance with section 14</w:t>
      </w:r>
      <w:r w:rsidR="00F36DBC">
        <w:rPr>
          <w:rFonts w:ascii="Arial" w:hAnsi="Arial" w:cs="Arial"/>
          <w:sz w:val="22"/>
          <w:szCs w:val="22"/>
          <w:lang w:val="en-GB"/>
        </w:rPr>
        <w:t>(f)</w:t>
      </w:r>
      <w:r w:rsidRPr="0048337B">
        <w:rPr>
          <w:rFonts w:ascii="Arial" w:hAnsi="Arial" w:cs="Arial"/>
          <w:sz w:val="22"/>
          <w:szCs w:val="22"/>
          <w:lang w:val="en-GB"/>
        </w:rPr>
        <w:t xml:space="preserve"> of this Agreement.</w:t>
      </w:r>
    </w:p>
    <w:p w14:paraId="50ADFFB5" w14:textId="2111073F" w:rsidR="00124D55" w:rsidRPr="00EE6D83" w:rsidRDefault="00124D55" w:rsidP="00C13B93">
      <w:pPr>
        <w:pStyle w:val="Heading1"/>
      </w:pPr>
      <w:bookmarkStart w:id="16" w:name="_Toc472690861"/>
      <w:bookmarkStart w:id="17" w:name="_Toc472873825"/>
      <w:bookmarkStart w:id="18" w:name="_Toc472880461"/>
      <w:bookmarkStart w:id="19" w:name="_Toc472958593"/>
      <w:bookmarkStart w:id="20" w:name="_Toc27477317"/>
      <w:r w:rsidRPr="00EE6D83">
        <w:lastRenderedPageBreak/>
        <w:t>DEFINITIONS</w:t>
      </w:r>
      <w:bookmarkEnd w:id="16"/>
      <w:bookmarkEnd w:id="17"/>
      <w:bookmarkEnd w:id="18"/>
      <w:bookmarkEnd w:id="19"/>
      <w:bookmarkEnd w:id="20"/>
    </w:p>
    <w:p w14:paraId="0F2DA9B4" w14:textId="59E65BD0" w:rsidR="00461967" w:rsidRPr="00EE6D83" w:rsidRDefault="00907E49" w:rsidP="00BF0D66">
      <w:pPr>
        <w:pStyle w:val="Heading2"/>
      </w:pPr>
      <w:r w:rsidRPr="00EE6D83">
        <w:t>Unless otherwise stated, i</w:t>
      </w:r>
      <w:r w:rsidR="00E24AEA" w:rsidRPr="00EE6D83">
        <w:t>n this Agreement:</w:t>
      </w:r>
    </w:p>
    <w:p w14:paraId="3D0F10DD" w14:textId="7AF3DBFB" w:rsidR="00461967" w:rsidRPr="008444D3" w:rsidRDefault="00461967" w:rsidP="006119E0">
      <w:pPr>
        <w:keepNext/>
        <w:keepLines/>
        <w:ind w:firstLine="720"/>
        <w:rPr>
          <w:rFonts w:ascii="Arial" w:hAnsi="Arial" w:cs="Arial"/>
          <w:sz w:val="22"/>
        </w:rPr>
      </w:pPr>
      <w:r w:rsidRPr="008444D3">
        <w:rPr>
          <w:rFonts w:ascii="Arial" w:hAnsi="Arial" w:cs="Arial"/>
          <w:sz w:val="22"/>
        </w:rPr>
        <w:t>“</w:t>
      </w:r>
      <w:r w:rsidR="008F7CF5" w:rsidRPr="008444D3">
        <w:rPr>
          <w:rFonts w:ascii="Arial" w:hAnsi="Arial" w:cs="Arial"/>
          <w:b/>
          <w:sz w:val="22"/>
        </w:rPr>
        <w:t>AAP</w:t>
      </w:r>
      <w:r w:rsidRPr="008444D3">
        <w:rPr>
          <w:rFonts w:ascii="Arial" w:hAnsi="Arial" w:cs="Arial"/>
          <w:sz w:val="22"/>
        </w:rPr>
        <w:t>”</w:t>
      </w:r>
      <w:r w:rsidR="008F7CF5" w:rsidRPr="008444D3">
        <w:rPr>
          <w:rFonts w:ascii="Arial" w:hAnsi="Arial" w:cs="Arial"/>
          <w:sz w:val="22"/>
        </w:rPr>
        <w:t xml:space="preserve"> means Sport Canada</w:t>
      </w:r>
      <w:r w:rsidRPr="008444D3">
        <w:rPr>
          <w:rFonts w:ascii="Arial" w:hAnsi="Arial" w:cs="Arial"/>
          <w:sz w:val="22"/>
        </w:rPr>
        <w:t xml:space="preserve">’s Athlete Assistance Program; </w:t>
      </w:r>
      <w:r w:rsidR="005F7797" w:rsidRPr="008444D3">
        <w:rPr>
          <w:rFonts w:ascii="Arial" w:hAnsi="Arial" w:cs="Arial"/>
          <w:sz w:val="22"/>
        </w:rPr>
        <w:t>also</w:t>
      </w:r>
      <w:r w:rsidR="008F7CF5" w:rsidRPr="008444D3">
        <w:rPr>
          <w:rFonts w:ascii="Arial" w:hAnsi="Arial" w:cs="Arial"/>
          <w:sz w:val="22"/>
        </w:rPr>
        <w:t xml:space="preserve"> referred to as “carding”</w:t>
      </w:r>
      <w:r w:rsidR="00907E49" w:rsidRPr="008444D3">
        <w:rPr>
          <w:rFonts w:ascii="Arial" w:hAnsi="Arial" w:cs="Arial"/>
          <w:sz w:val="22"/>
        </w:rPr>
        <w:t>;</w:t>
      </w:r>
    </w:p>
    <w:p w14:paraId="7C932F5E" w14:textId="3550390A" w:rsidR="002F453B" w:rsidRPr="00A42352" w:rsidRDefault="002F453B" w:rsidP="002F453B">
      <w:pPr>
        <w:keepNext/>
        <w:keepLines/>
        <w:ind w:left="720"/>
        <w:rPr>
          <w:rFonts w:ascii="Arial" w:hAnsi="Arial" w:cs="Arial"/>
          <w:b/>
          <w:sz w:val="22"/>
        </w:rPr>
      </w:pPr>
      <w:r w:rsidRPr="00A42352">
        <w:rPr>
          <w:rFonts w:ascii="Arial" w:hAnsi="Arial"/>
          <w:b/>
          <w:sz w:val="22"/>
        </w:rPr>
        <w:t>“Agreed Upon Training Plan”</w:t>
      </w:r>
      <w:r>
        <w:rPr>
          <w:rFonts w:ascii="Arial" w:hAnsi="Arial"/>
          <w:b/>
          <w:sz w:val="22"/>
        </w:rPr>
        <w:t xml:space="preserve"> </w:t>
      </w:r>
      <w:r w:rsidRPr="00141372">
        <w:rPr>
          <w:rFonts w:ascii="Arial" w:hAnsi="Arial"/>
          <w:sz w:val="22"/>
        </w:rPr>
        <w:t>means</w:t>
      </w:r>
      <w:r>
        <w:rPr>
          <w:rFonts w:ascii="Arial" w:hAnsi="Arial"/>
          <w:b/>
          <w:sz w:val="22"/>
        </w:rPr>
        <w:t xml:space="preserve"> </w:t>
      </w:r>
      <w:r w:rsidRPr="008444D3">
        <w:rPr>
          <w:rFonts w:ascii="Arial" w:hAnsi="Arial"/>
          <w:sz w:val="22"/>
        </w:rPr>
        <w:t>a schedule of mandatory training programs and competitions tailored to the individual needs of the Athlete to progress towards achieving agreed upon objectives and goals of the Athlete and National Team</w:t>
      </w:r>
      <w:r w:rsidR="00686F61">
        <w:rPr>
          <w:rFonts w:ascii="Arial" w:hAnsi="Arial"/>
          <w:sz w:val="22"/>
        </w:rPr>
        <w:t>;</w:t>
      </w:r>
    </w:p>
    <w:p w14:paraId="33394031" w14:textId="257EFD55" w:rsidR="006F2219" w:rsidRPr="008444D3" w:rsidRDefault="00461967" w:rsidP="002F453B">
      <w:pPr>
        <w:keepNext/>
        <w:keepLines/>
        <w:ind w:firstLine="720"/>
        <w:rPr>
          <w:rFonts w:ascii="Arial" w:hAnsi="Arial" w:cs="Arial"/>
          <w:sz w:val="22"/>
        </w:rPr>
      </w:pPr>
      <w:r w:rsidRPr="008444D3">
        <w:rPr>
          <w:rFonts w:ascii="Arial" w:hAnsi="Arial" w:cs="Arial"/>
          <w:sz w:val="22"/>
        </w:rPr>
        <w:t>“</w:t>
      </w:r>
      <w:r w:rsidR="008F7CF5" w:rsidRPr="008444D3">
        <w:rPr>
          <w:rFonts w:ascii="Arial" w:hAnsi="Arial" w:cs="Arial"/>
          <w:b/>
          <w:sz w:val="22"/>
        </w:rPr>
        <w:t>Agreement</w:t>
      </w:r>
      <w:r w:rsidRPr="008444D3">
        <w:rPr>
          <w:rFonts w:ascii="Arial" w:hAnsi="Arial" w:cs="Arial"/>
          <w:sz w:val="22"/>
        </w:rPr>
        <w:t>”</w:t>
      </w:r>
      <w:r w:rsidR="008F7CF5" w:rsidRPr="008444D3">
        <w:rPr>
          <w:rFonts w:ascii="Arial" w:hAnsi="Arial" w:cs="Arial"/>
          <w:sz w:val="22"/>
        </w:rPr>
        <w:t xml:space="preserve"> means this written agreement</w:t>
      </w:r>
      <w:proofErr w:type="gramStart"/>
      <w:r w:rsidR="00907E49" w:rsidRPr="008444D3">
        <w:rPr>
          <w:rFonts w:ascii="Arial" w:hAnsi="Arial" w:cs="Arial"/>
          <w:sz w:val="22"/>
        </w:rPr>
        <w:t>;</w:t>
      </w:r>
      <w:proofErr w:type="gramEnd"/>
    </w:p>
    <w:p w14:paraId="1F6F1A65" w14:textId="06FB2F37" w:rsidR="006F2219" w:rsidRPr="008444D3" w:rsidRDefault="006F2219" w:rsidP="006119E0">
      <w:pPr>
        <w:keepNext/>
        <w:keepLines/>
        <w:ind w:firstLine="720"/>
        <w:rPr>
          <w:rFonts w:ascii="Arial" w:hAnsi="Arial" w:cs="Arial"/>
          <w:sz w:val="22"/>
        </w:rPr>
      </w:pPr>
      <w:r w:rsidRPr="008444D3">
        <w:rPr>
          <w:rFonts w:ascii="Arial" w:hAnsi="Arial" w:cs="Arial"/>
          <w:sz w:val="22"/>
        </w:rPr>
        <w:t>“</w:t>
      </w:r>
      <w:r w:rsidRPr="008444D3">
        <w:rPr>
          <w:rFonts w:ascii="Arial" w:hAnsi="Arial" w:cs="Arial"/>
          <w:b/>
          <w:sz w:val="22"/>
        </w:rPr>
        <w:t>Athlete</w:t>
      </w:r>
      <w:r w:rsidRPr="008444D3">
        <w:rPr>
          <w:rFonts w:ascii="Arial" w:hAnsi="Arial" w:cs="Arial"/>
          <w:sz w:val="22"/>
        </w:rPr>
        <w:t>” means one of the parties to the Agreement, listed above</w:t>
      </w:r>
      <w:r w:rsidR="00907E49" w:rsidRPr="008444D3">
        <w:rPr>
          <w:rFonts w:ascii="Arial" w:hAnsi="Arial" w:cs="Arial"/>
          <w:sz w:val="22"/>
        </w:rPr>
        <w:t>;</w:t>
      </w:r>
    </w:p>
    <w:p w14:paraId="6D4EFF49" w14:textId="26822448" w:rsidR="00610389" w:rsidRPr="008444D3" w:rsidRDefault="00610389" w:rsidP="00610389">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Athlete Commercial Agreement</w:t>
      </w:r>
      <w:r w:rsidRPr="008444D3">
        <w:rPr>
          <w:rFonts w:ascii="Arial" w:hAnsi="Arial" w:cs="Arial"/>
          <w:sz w:val="22"/>
        </w:rPr>
        <w:t xml:space="preserve">, or </w:t>
      </w:r>
      <w:r w:rsidRPr="008444D3">
        <w:rPr>
          <w:rFonts w:ascii="Arial" w:hAnsi="Arial" w:cs="Arial"/>
          <w:b/>
          <w:sz w:val="22"/>
        </w:rPr>
        <w:t>ACA</w:t>
      </w:r>
      <w:r w:rsidRPr="008444D3">
        <w:rPr>
          <w:rFonts w:ascii="Arial" w:hAnsi="Arial" w:cs="Arial"/>
          <w:sz w:val="22"/>
        </w:rPr>
        <w:t>” means a separate and optional contract entered into between the NSO and Athlete detailing obligations of the parties in furthering their commercial and non-commercial mutual interests;</w:t>
      </w:r>
    </w:p>
    <w:p w14:paraId="63E059C7" w14:textId="16B630FE" w:rsidR="00890813" w:rsidRDefault="00F4534F" w:rsidP="006119E0">
      <w:pPr>
        <w:keepNext/>
        <w:keepLines/>
        <w:ind w:left="720"/>
        <w:rPr>
          <w:rFonts w:ascii="Arial" w:hAnsi="Arial" w:cs="Arial"/>
          <w:sz w:val="22"/>
        </w:rPr>
      </w:pPr>
      <w:r w:rsidRPr="00890813">
        <w:rPr>
          <w:rFonts w:ascii="Arial" w:hAnsi="Arial" w:cs="Arial"/>
          <w:b/>
          <w:sz w:val="22"/>
        </w:rPr>
        <w:t>“AthletesCAN”</w:t>
      </w:r>
      <w:r>
        <w:rPr>
          <w:rFonts w:ascii="Arial" w:hAnsi="Arial" w:cs="Arial"/>
          <w:sz w:val="22"/>
        </w:rPr>
        <w:t xml:space="preserve"> means the association of Canada’s </w:t>
      </w:r>
      <w:r w:rsidR="00550361">
        <w:rPr>
          <w:rFonts w:ascii="Arial" w:hAnsi="Arial" w:cs="Arial"/>
          <w:sz w:val="22"/>
        </w:rPr>
        <w:t>N</w:t>
      </w:r>
      <w:r>
        <w:rPr>
          <w:rFonts w:ascii="Arial" w:hAnsi="Arial" w:cs="Arial"/>
          <w:sz w:val="22"/>
        </w:rPr>
        <w:t xml:space="preserve">ational </w:t>
      </w:r>
      <w:r w:rsidR="00550361">
        <w:rPr>
          <w:rFonts w:ascii="Arial" w:hAnsi="Arial" w:cs="Arial"/>
          <w:sz w:val="22"/>
        </w:rPr>
        <w:t>T</w:t>
      </w:r>
      <w:r>
        <w:rPr>
          <w:rFonts w:ascii="Arial" w:hAnsi="Arial" w:cs="Arial"/>
          <w:sz w:val="22"/>
        </w:rPr>
        <w:t>eam athletes</w:t>
      </w:r>
      <w:r w:rsidR="00686F61">
        <w:rPr>
          <w:rFonts w:ascii="Arial" w:hAnsi="Arial" w:cs="Arial"/>
          <w:sz w:val="22"/>
        </w:rPr>
        <w:t>;</w:t>
      </w:r>
    </w:p>
    <w:p w14:paraId="1547FE99" w14:textId="30E1106B" w:rsidR="00F47A3D" w:rsidRPr="008444D3" w:rsidRDefault="00F47A3D" w:rsidP="006119E0">
      <w:pPr>
        <w:keepNext/>
        <w:keepLines/>
        <w:ind w:left="720"/>
        <w:rPr>
          <w:rFonts w:ascii="Arial" w:eastAsia="Batang" w:hAnsi="Arial" w:cs="Arial"/>
          <w:color w:val="000000" w:themeColor="text1"/>
          <w:sz w:val="22"/>
        </w:rPr>
      </w:pPr>
      <w:r w:rsidRPr="008444D3">
        <w:rPr>
          <w:rFonts w:ascii="Arial" w:hAnsi="Arial" w:cs="Arial"/>
          <w:sz w:val="22"/>
        </w:rPr>
        <w:t>“</w:t>
      </w:r>
      <w:r w:rsidRPr="008444D3">
        <w:rPr>
          <w:rFonts w:ascii="Arial" w:eastAsia="Batang" w:hAnsi="Arial" w:cs="Arial"/>
          <w:b/>
          <w:color w:val="000000" w:themeColor="text1"/>
          <w:sz w:val="22"/>
        </w:rPr>
        <w:t>Athlete</w:t>
      </w:r>
      <w:r w:rsidR="00710DD0" w:rsidRPr="008444D3">
        <w:rPr>
          <w:rFonts w:ascii="Arial" w:eastAsia="Batang" w:hAnsi="Arial" w:cs="Arial"/>
          <w:b/>
          <w:color w:val="000000" w:themeColor="text1"/>
          <w:sz w:val="22"/>
        </w:rPr>
        <w:t>s</w:t>
      </w:r>
      <w:r w:rsidR="0077488B" w:rsidRPr="008444D3">
        <w:rPr>
          <w:rFonts w:ascii="Arial" w:eastAsia="Batang" w:hAnsi="Arial" w:cs="Arial"/>
          <w:b/>
          <w:color w:val="000000" w:themeColor="text1"/>
          <w:sz w:val="22"/>
        </w:rPr>
        <w:t>’</w:t>
      </w:r>
      <w:r w:rsidRPr="008444D3">
        <w:rPr>
          <w:rFonts w:ascii="Arial" w:eastAsia="Batang" w:hAnsi="Arial" w:cs="Arial"/>
          <w:b/>
          <w:color w:val="000000" w:themeColor="text1"/>
          <w:sz w:val="22"/>
        </w:rPr>
        <w:t xml:space="preserve"> Council</w:t>
      </w:r>
      <w:r w:rsidRPr="008444D3">
        <w:rPr>
          <w:rFonts w:ascii="Arial" w:eastAsia="Batang" w:hAnsi="Arial" w:cs="Arial"/>
          <w:color w:val="000000" w:themeColor="text1"/>
          <w:sz w:val="22"/>
        </w:rPr>
        <w:t>” means a group of Athlete Representatives, usually from diverse genders, disciplines and classifications, governed by written or unwritten terms and elected or selected to meet, discuss and communicate positions and feedback representing all athletes in the sport governed by the NSO</w:t>
      </w:r>
      <w:r w:rsidR="00907E49" w:rsidRPr="008444D3">
        <w:rPr>
          <w:rFonts w:ascii="Arial" w:eastAsia="Batang" w:hAnsi="Arial" w:cs="Arial"/>
          <w:color w:val="000000" w:themeColor="text1"/>
          <w:sz w:val="22"/>
        </w:rPr>
        <w:t>;</w:t>
      </w:r>
    </w:p>
    <w:p w14:paraId="723E449D" w14:textId="4E1F9651" w:rsidR="00680E1E" w:rsidRPr="008444D3" w:rsidRDefault="00680E1E"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Athlete’s Emergency Contact</w:t>
      </w:r>
      <w:r w:rsidRPr="008444D3">
        <w:rPr>
          <w:rFonts w:ascii="Arial" w:hAnsi="Arial" w:cs="Arial"/>
          <w:sz w:val="22"/>
        </w:rPr>
        <w:t xml:space="preserve">” means a person designated by the Athlete to the NSO, </w:t>
      </w:r>
      <w:r w:rsidR="00AF5A78" w:rsidRPr="008444D3">
        <w:rPr>
          <w:rFonts w:ascii="Arial" w:hAnsi="Arial" w:cs="Arial"/>
          <w:sz w:val="22"/>
        </w:rPr>
        <w:t>such as a parent</w:t>
      </w:r>
      <w:r w:rsidR="00550CF9" w:rsidRPr="008444D3">
        <w:rPr>
          <w:rFonts w:ascii="Arial" w:hAnsi="Arial" w:cs="Arial"/>
          <w:sz w:val="22"/>
        </w:rPr>
        <w:t>, close family member, close friend</w:t>
      </w:r>
      <w:r w:rsidR="00AF5A78" w:rsidRPr="008444D3">
        <w:rPr>
          <w:rFonts w:ascii="Arial" w:hAnsi="Arial" w:cs="Arial"/>
          <w:sz w:val="22"/>
        </w:rPr>
        <w:t xml:space="preserve"> or spouse, </w:t>
      </w:r>
      <w:r w:rsidRPr="008444D3">
        <w:rPr>
          <w:rFonts w:ascii="Arial" w:hAnsi="Arial" w:cs="Arial"/>
          <w:sz w:val="22"/>
        </w:rPr>
        <w:t>who the NSO will contact in the event of an emergency</w:t>
      </w:r>
      <w:r w:rsidR="00907E49" w:rsidRPr="008444D3">
        <w:rPr>
          <w:rFonts w:ascii="Arial" w:hAnsi="Arial" w:cs="Arial"/>
          <w:sz w:val="22"/>
        </w:rPr>
        <w:t>;</w:t>
      </w:r>
    </w:p>
    <w:p w14:paraId="6FE6C0FE" w14:textId="6E0AFAC0" w:rsidR="00F47A3D" w:rsidRDefault="00F47A3D" w:rsidP="006119E0">
      <w:pPr>
        <w:keepNext/>
        <w:keepLines/>
        <w:ind w:left="720"/>
        <w:rPr>
          <w:rFonts w:ascii="Arial" w:eastAsia="Batang" w:hAnsi="Arial" w:cs="Arial"/>
          <w:color w:val="000000" w:themeColor="text1"/>
          <w:sz w:val="22"/>
        </w:rPr>
      </w:pPr>
      <w:r w:rsidRPr="008444D3">
        <w:rPr>
          <w:rFonts w:ascii="Arial" w:hAnsi="Arial" w:cs="Arial"/>
          <w:sz w:val="22"/>
        </w:rPr>
        <w:t>“</w:t>
      </w:r>
      <w:r w:rsidRPr="008444D3">
        <w:rPr>
          <w:rFonts w:ascii="Arial" w:eastAsia="Batang" w:hAnsi="Arial" w:cs="Arial"/>
          <w:b/>
          <w:color w:val="000000" w:themeColor="text1"/>
          <w:sz w:val="22"/>
        </w:rPr>
        <w:t>Athlete Representative</w:t>
      </w:r>
      <w:r w:rsidRPr="008444D3">
        <w:rPr>
          <w:rFonts w:ascii="Arial" w:eastAsia="Batang" w:hAnsi="Arial" w:cs="Arial"/>
          <w:color w:val="000000" w:themeColor="text1"/>
          <w:sz w:val="22"/>
        </w:rPr>
        <w:t>” means the athlete or athletes elected or selected to act as a representative of all athletes</w:t>
      </w:r>
      <w:r w:rsidR="00F35ECB" w:rsidRPr="008444D3">
        <w:rPr>
          <w:rFonts w:ascii="Arial" w:eastAsia="Batang" w:hAnsi="Arial" w:cs="Arial"/>
          <w:color w:val="000000" w:themeColor="text1"/>
          <w:sz w:val="22"/>
        </w:rPr>
        <w:t xml:space="preserve"> </w:t>
      </w:r>
      <w:r w:rsidR="00907E49" w:rsidRPr="008444D3">
        <w:rPr>
          <w:rFonts w:ascii="Arial" w:eastAsia="Batang" w:hAnsi="Arial" w:cs="Arial"/>
          <w:color w:val="000000" w:themeColor="text1"/>
          <w:sz w:val="22"/>
        </w:rPr>
        <w:t>within</w:t>
      </w:r>
      <w:r w:rsidR="00F35ECB" w:rsidRPr="008444D3">
        <w:rPr>
          <w:rFonts w:ascii="Arial" w:eastAsia="Batang" w:hAnsi="Arial" w:cs="Arial"/>
          <w:color w:val="000000" w:themeColor="text1"/>
          <w:sz w:val="22"/>
        </w:rPr>
        <w:t xml:space="preserve"> the sport governed by the NSO</w:t>
      </w:r>
      <w:r w:rsidRPr="008444D3">
        <w:rPr>
          <w:rFonts w:ascii="Arial" w:eastAsia="Batang" w:hAnsi="Arial" w:cs="Arial"/>
          <w:color w:val="000000" w:themeColor="text1"/>
          <w:sz w:val="22"/>
        </w:rPr>
        <w:t xml:space="preserve"> at decision-making bodies such as </w:t>
      </w:r>
      <w:r w:rsidR="00907E49" w:rsidRPr="008444D3">
        <w:rPr>
          <w:rFonts w:ascii="Arial" w:eastAsia="Batang" w:hAnsi="Arial" w:cs="Arial"/>
          <w:color w:val="000000" w:themeColor="text1"/>
          <w:sz w:val="22"/>
        </w:rPr>
        <w:t xml:space="preserve">the </w:t>
      </w:r>
      <w:r w:rsidRPr="008444D3">
        <w:rPr>
          <w:rFonts w:ascii="Arial" w:eastAsia="Batang" w:hAnsi="Arial" w:cs="Arial"/>
          <w:color w:val="000000" w:themeColor="text1"/>
          <w:sz w:val="22"/>
        </w:rPr>
        <w:t>NSO</w:t>
      </w:r>
      <w:r w:rsidR="00907E49" w:rsidRPr="008444D3">
        <w:rPr>
          <w:rFonts w:ascii="Arial" w:eastAsia="Batang" w:hAnsi="Arial" w:cs="Arial"/>
          <w:color w:val="000000" w:themeColor="text1"/>
          <w:sz w:val="22"/>
        </w:rPr>
        <w:t>’s</w:t>
      </w:r>
      <w:r w:rsidRPr="008444D3">
        <w:rPr>
          <w:rFonts w:ascii="Arial" w:eastAsia="Batang" w:hAnsi="Arial" w:cs="Arial"/>
          <w:color w:val="000000" w:themeColor="text1"/>
          <w:sz w:val="22"/>
        </w:rPr>
        <w:t xml:space="preserve"> committees or the NSO</w:t>
      </w:r>
      <w:r w:rsidR="00907E49" w:rsidRPr="008444D3">
        <w:rPr>
          <w:rFonts w:ascii="Arial" w:eastAsia="Batang" w:hAnsi="Arial" w:cs="Arial"/>
          <w:color w:val="000000" w:themeColor="text1"/>
          <w:sz w:val="22"/>
        </w:rPr>
        <w:t>’s</w:t>
      </w:r>
      <w:r w:rsidRPr="008444D3">
        <w:rPr>
          <w:rFonts w:ascii="Arial" w:eastAsia="Batang" w:hAnsi="Arial" w:cs="Arial"/>
          <w:color w:val="000000" w:themeColor="text1"/>
          <w:sz w:val="22"/>
        </w:rPr>
        <w:t xml:space="preserve"> Board of Directors, and may include </w:t>
      </w:r>
      <w:r w:rsidR="00710DD0" w:rsidRPr="008444D3">
        <w:rPr>
          <w:rFonts w:ascii="Arial" w:eastAsia="Batang" w:hAnsi="Arial" w:cs="Arial"/>
          <w:color w:val="000000" w:themeColor="text1"/>
          <w:sz w:val="22"/>
        </w:rPr>
        <w:t>Athletes’ Council</w:t>
      </w:r>
      <w:r w:rsidRPr="008444D3">
        <w:rPr>
          <w:rFonts w:ascii="Arial" w:eastAsia="Batang" w:hAnsi="Arial" w:cs="Arial"/>
          <w:color w:val="000000" w:themeColor="text1"/>
          <w:sz w:val="22"/>
        </w:rPr>
        <w:t xml:space="preserve"> members</w:t>
      </w:r>
      <w:r w:rsidR="00907E49" w:rsidRPr="008444D3">
        <w:rPr>
          <w:rFonts w:ascii="Arial" w:eastAsia="Batang" w:hAnsi="Arial" w:cs="Arial"/>
          <w:color w:val="000000" w:themeColor="text1"/>
          <w:sz w:val="22"/>
        </w:rPr>
        <w:t>;</w:t>
      </w:r>
    </w:p>
    <w:p w14:paraId="5DB3E74A" w14:textId="30C8F632" w:rsidR="00E90AA8" w:rsidRPr="008444D3" w:rsidRDefault="00E90AA8" w:rsidP="00E90AA8">
      <w:pPr>
        <w:keepNext/>
        <w:keepLines/>
        <w:spacing w:before="120"/>
        <w:ind w:left="720"/>
        <w:rPr>
          <w:rFonts w:ascii="Arial" w:hAnsi="Arial" w:cs="Arial"/>
          <w:sz w:val="22"/>
        </w:rPr>
      </w:pPr>
      <w:r w:rsidRPr="008444D3">
        <w:rPr>
          <w:rFonts w:ascii="Arial" w:hAnsi="Arial" w:cs="Arial"/>
          <w:sz w:val="22"/>
        </w:rPr>
        <w:t>“</w:t>
      </w:r>
      <w:r>
        <w:rPr>
          <w:rFonts w:ascii="Arial" w:hAnsi="Arial" w:cs="Arial"/>
          <w:b/>
          <w:sz w:val="22"/>
        </w:rPr>
        <w:t>Athlete</w:t>
      </w:r>
      <w:r w:rsidRPr="008444D3">
        <w:rPr>
          <w:rFonts w:ascii="Arial" w:hAnsi="Arial" w:cs="Arial"/>
          <w:b/>
          <w:sz w:val="22"/>
        </w:rPr>
        <w:t xml:space="preserve"> Sponsor</w:t>
      </w:r>
      <w:r w:rsidRPr="008444D3">
        <w:rPr>
          <w:rFonts w:ascii="Arial" w:hAnsi="Arial" w:cs="Arial"/>
          <w:sz w:val="22"/>
        </w:rPr>
        <w:t xml:space="preserve">” means any entity, whether characterized by </w:t>
      </w:r>
      <w:r>
        <w:rPr>
          <w:rFonts w:ascii="Arial" w:hAnsi="Arial" w:cs="Arial"/>
          <w:sz w:val="22"/>
        </w:rPr>
        <w:t>Athlete</w:t>
      </w:r>
      <w:r w:rsidRPr="008444D3">
        <w:rPr>
          <w:rFonts w:ascii="Arial" w:hAnsi="Arial" w:cs="Arial"/>
          <w:sz w:val="22"/>
        </w:rPr>
        <w:t xml:space="preserve"> as a sponsor, supplier, licensee or otherwise, with whom the </w:t>
      </w:r>
      <w:r>
        <w:rPr>
          <w:rFonts w:ascii="Arial" w:hAnsi="Arial" w:cs="Arial"/>
          <w:sz w:val="22"/>
        </w:rPr>
        <w:t>Athlete</w:t>
      </w:r>
      <w:r w:rsidRPr="008444D3">
        <w:rPr>
          <w:rFonts w:ascii="Arial" w:hAnsi="Arial" w:cs="Arial"/>
          <w:sz w:val="22"/>
        </w:rPr>
        <w:t xml:space="preserve"> has a contract to use, market, advertise, or promote their products or services;</w:t>
      </w:r>
    </w:p>
    <w:p w14:paraId="43DC19A8" w14:textId="32867B0F" w:rsidR="006F2219" w:rsidRDefault="006F2219" w:rsidP="006119E0">
      <w:pPr>
        <w:keepNext/>
        <w:keepLines/>
        <w:ind w:left="720"/>
        <w:rPr>
          <w:rFonts w:ascii="Arial" w:hAnsi="Arial" w:cs="Arial"/>
          <w:sz w:val="22"/>
        </w:rPr>
      </w:pPr>
      <w:proofErr w:type="gramStart"/>
      <w:r w:rsidRPr="008444D3">
        <w:rPr>
          <w:rFonts w:ascii="Arial" w:hAnsi="Arial" w:cs="Arial"/>
          <w:sz w:val="22"/>
        </w:rPr>
        <w:t>“</w:t>
      </w:r>
      <w:r w:rsidRPr="008444D3">
        <w:rPr>
          <w:rFonts w:ascii="Arial" w:hAnsi="Arial" w:cs="Arial"/>
          <w:b/>
          <w:sz w:val="22"/>
        </w:rPr>
        <w:t>Banned Substance</w:t>
      </w:r>
      <w:r w:rsidRPr="008444D3">
        <w:rPr>
          <w:rFonts w:ascii="Arial" w:hAnsi="Arial" w:cs="Arial"/>
          <w:sz w:val="22"/>
        </w:rPr>
        <w:t>”</w:t>
      </w:r>
      <w:r w:rsidR="008F7CF5" w:rsidRPr="008444D3">
        <w:rPr>
          <w:rFonts w:ascii="Arial" w:hAnsi="Arial" w:cs="Arial"/>
          <w:sz w:val="22"/>
        </w:rPr>
        <w:t xml:space="preserve"> means those </w:t>
      </w:r>
      <w:r w:rsidR="00907E49" w:rsidRPr="008444D3">
        <w:rPr>
          <w:rFonts w:ascii="Arial" w:hAnsi="Arial" w:cs="Arial"/>
          <w:sz w:val="22"/>
        </w:rPr>
        <w:t>substances and</w:t>
      </w:r>
      <w:r w:rsidR="008F7CF5" w:rsidRPr="008444D3">
        <w:rPr>
          <w:rFonts w:ascii="Arial" w:hAnsi="Arial" w:cs="Arial"/>
          <w:sz w:val="22"/>
        </w:rPr>
        <w:t xml:space="preserve"> methods listed in the Canadian Centre for Ethics in Sport’s list of “banned and restricted Doping Classes and Methods” with any such additional substances as may from time to time be added to the said list by the various governing bodies of the spor</w:t>
      </w:r>
      <w:r w:rsidRPr="008444D3">
        <w:rPr>
          <w:rFonts w:ascii="Arial" w:hAnsi="Arial" w:cs="Arial"/>
          <w:sz w:val="22"/>
        </w:rPr>
        <w:t xml:space="preserve">t, </w:t>
      </w:r>
      <w:r w:rsidR="008F7CF5" w:rsidRPr="008444D3">
        <w:rPr>
          <w:rFonts w:ascii="Arial" w:hAnsi="Arial" w:cs="Arial"/>
          <w:sz w:val="22"/>
        </w:rPr>
        <w:t xml:space="preserve">the NSO, or such other recognized body having at the time jurisdiction over the </w:t>
      </w:r>
      <w:r w:rsidR="00907E49" w:rsidRPr="008444D3">
        <w:rPr>
          <w:rFonts w:ascii="Arial" w:hAnsi="Arial" w:cs="Arial"/>
          <w:sz w:val="22"/>
        </w:rPr>
        <w:t>s</w:t>
      </w:r>
      <w:r w:rsidR="008F7CF5" w:rsidRPr="008444D3">
        <w:rPr>
          <w:rFonts w:ascii="Arial" w:hAnsi="Arial" w:cs="Arial"/>
          <w:sz w:val="22"/>
        </w:rPr>
        <w:t>port</w:t>
      </w:r>
      <w:r w:rsidR="00702135" w:rsidRPr="008444D3">
        <w:rPr>
          <w:rFonts w:ascii="Arial" w:hAnsi="Arial" w:cs="Arial"/>
          <w:sz w:val="22"/>
        </w:rPr>
        <w:t>;</w:t>
      </w:r>
      <w:proofErr w:type="gramEnd"/>
      <w:r w:rsidR="008F7CF5" w:rsidRPr="008444D3">
        <w:rPr>
          <w:rFonts w:ascii="Arial" w:hAnsi="Arial" w:cs="Arial"/>
          <w:sz w:val="22"/>
        </w:rPr>
        <w:t xml:space="preserve"> </w:t>
      </w:r>
    </w:p>
    <w:p w14:paraId="6C2BB029" w14:textId="52D5A93E" w:rsidR="002355BB" w:rsidRPr="008444D3" w:rsidRDefault="002355BB" w:rsidP="002355BB">
      <w:pPr>
        <w:keepNext/>
        <w:keepLines/>
        <w:ind w:left="720"/>
        <w:rPr>
          <w:rFonts w:ascii="Arial" w:hAnsi="Arial" w:cs="Arial"/>
          <w:sz w:val="22"/>
        </w:rPr>
      </w:pPr>
      <w:r w:rsidRPr="003C2805">
        <w:rPr>
          <w:rFonts w:ascii="Arial" w:hAnsi="Arial" w:cs="Arial"/>
          <w:b/>
          <w:sz w:val="22"/>
        </w:rPr>
        <w:t>“</w:t>
      </w:r>
      <w:proofErr w:type="spellStart"/>
      <w:r w:rsidRPr="003C2805">
        <w:rPr>
          <w:rFonts w:ascii="Arial" w:hAnsi="Arial" w:cs="Arial"/>
          <w:b/>
          <w:sz w:val="22"/>
        </w:rPr>
        <w:t>BISFed</w:t>
      </w:r>
      <w:proofErr w:type="spellEnd"/>
      <w:r w:rsidRPr="008444D3">
        <w:rPr>
          <w:rFonts w:ascii="Arial" w:hAnsi="Arial" w:cs="Arial"/>
          <w:sz w:val="22"/>
        </w:rPr>
        <w:t>” means the</w:t>
      </w:r>
      <w:r>
        <w:rPr>
          <w:rFonts w:ascii="Arial" w:hAnsi="Arial" w:cs="Arial"/>
          <w:sz w:val="22"/>
        </w:rPr>
        <w:t xml:space="preserve"> </w:t>
      </w:r>
      <w:proofErr w:type="spellStart"/>
      <w:r>
        <w:rPr>
          <w:rFonts w:ascii="Arial" w:hAnsi="Arial" w:cs="Arial"/>
          <w:sz w:val="22"/>
        </w:rPr>
        <w:t>Boccia</w:t>
      </w:r>
      <w:proofErr w:type="spellEnd"/>
      <w:r>
        <w:rPr>
          <w:rFonts w:ascii="Arial" w:hAnsi="Arial" w:cs="Arial"/>
          <w:sz w:val="22"/>
        </w:rPr>
        <w:t xml:space="preserve"> International Sports Federation</w:t>
      </w:r>
      <w:r w:rsidRPr="008444D3">
        <w:rPr>
          <w:rFonts w:ascii="Arial" w:hAnsi="Arial" w:cs="Arial"/>
          <w:sz w:val="22"/>
        </w:rPr>
        <w:t xml:space="preserve">, which is the International </w:t>
      </w:r>
      <w:r>
        <w:rPr>
          <w:rFonts w:ascii="Arial" w:hAnsi="Arial" w:cs="Arial"/>
          <w:sz w:val="22"/>
        </w:rPr>
        <w:t xml:space="preserve">governing body for the sport of </w:t>
      </w:r>
      <w:proofErr w:type="spellStart"/>
      <w:r w:rsidRPr="003C2805">
        <w:rPr>
          <w:rFonts w:ascii="Arial" w:hAnsi="Arial" w:cs="Arial"/>
          <w:sz w:val="22"/>
        </w:rPr>
        <w:t>boccia</w:t>
      </w:r>
      <w:proofErr w:type="spellEnd"/>
      <w:proofErr w:type="gramStart"/>
      <w:r w:rsidRPr="003C2805">
        <w:rPr>
          <w:rFonts w:ascii="Arial" w:hAnsi="Arial" w:cs="Arial"/>
          <w:sz w:val="22"/>
        </w:rPr>
        <w:t>;</w:t>
      </w:r>
      <w:proofErr w:type="gramEnd"/>
    </w:p>
    <w:p w14:paraId="1273D6F1" w14:textId="359A2227" w:rsidR="0075196E" w:rsidRPr="008444D3" w:rsidRDefault="0075196E"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Business Day</w:t>
      </w:r>
      <w:r w:rsidRPr="008444D3">
        <w:rPr>
          <w:rFonts w:ascii="Arial" w:hAnsi="Arial" w:cs="Arial"/>
          <w:sz w:val="22"/>
        </w:rPr>
        <w:t>” means Monday through Friday</w:t>
      </w:r>
      <w:r w:rsidR="00907E49" w:rsidRPr="008444D3">
        <w:rPr>
          <w:rFonts w:ascii="Arial" w:hAnsi="Arial" w:cs="Arial"/>
          <w:sz w:val="22"/>
        </w:rPr>
        <w:t>,</w:t>
      </w:r>
      <w:r w:rsidRPr="008444D3">
        <w:rPr>
          <w:rFonts w:ascii="Arial" w:hAnsi="Arial" w:cs="Arial"/>
          <w:sz w:val="22"/>
        </w:rPr>
        <w:t xml:space="preserve"> from 9am to 5pm </w:t>
      </w:r>
      <w:r w:rsidRPr="001442FD">
        <w:rPr>
          <w:rFonts w:ascii="Arial" w:hAnsi="Arial" w:cs="Arial"/>
          <w:sz w:val="22"/>
        </w:rPr>
        <w:t>Eastern</w:t>
      </w:r>
      <w:r w:rsidRPr="008444D3">
        <w:rPr>
          <w:rFonts w:ascii="Arial" w:hAnsi="Arial" w:cs="Arial"/>
          <w:sz w:val="22"/>
        </w:rPr>
        <w:t xml:space="preserve"> Time, and excludes weekends and public holidays</w:t>
      </w:r>
      <w:r w:rsidR="00702135" w:rsidRPr="008444D3">
        <w:rPr>
          <w:rFonts w:ascii="Arial" w:hAnsi="Arial" w:cs="Arial"/>
          <w:sz w:val="22"/>
        </w:rPr>
        <w:t>;</w:t>
      </w:r>
    </w:p>
    <w:p w14:paraId="4B494BD9" w14:textId="721B62AC"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CADP</w:t>
      </w:r>
      <w:r w:rsidRPr="008444D3">
        <w:rPr>
          <w:rFonts w:ascii="Arial" w:hAnsi="Arial" w:cs="Arial"/>
          <w:sz w:val="22"/>
        </w:rPr>
        <w:t>”</w:t>
      </w:r>
      <w:r w:rsidR="008F7CF5" w:rsidRPr="008444D3">
        <w:rPr>
          <w:rFonts w:ascii="Arial" w:hAnsi="Arial" w:cs="Arial"/>
          <w:sz w:val="22"/>
        </w:rPr>
        <w:t xml:space="preserve"> means the Canadian Anti-Doping Program</w:t>
      </w:r>
      <w:r w:rsidR="00702135" w:rsidRPr="008444D3">
        <w:rPr>
          <w:rFonts w:ascii="Arial" w:hAnsi="Arial" w:cs="Arial"/>
          <w:sz w:val="22"/>
        </w:rPr>
        <w:t>;</w:t>
      </w:r>
    </w:p>
    <w:p w14:paraId="157BD650" w14:textId="1FA55467"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CCES</w:t>
      </w:r>
      <w:r w:rsidRPr="008444D3">
        <w:rPr>
          <w:rFonts w:ascii="Arial" w:hAnsi="Arial" w:cs="Arial"/>
          <w:sz w:val="22"/>
        </w:rPr>
        <w:t>”</w:t>
      </w:r>
      <w:r w:rsidR="008F7CF5" w:rsidRPr="008444D3">
        <w:rPr>
          <w:rFonts w:ascii="Arial" w:hAnsi="Arial" w:cs="Arial"/>
          <w:sz w:val="22"/>
        </w:rPr>
        <w:t xml:space="preserve"> means the Canadian Centre for Ethics in Sport</w:t>
      </w:r>
      <w:r w:rsidR="00702135" w:rsidRPr="008444D3">
        <w:rPr>
          <w:rFonts w:ascii="Arial" w:hAnsi="Arial" w:cs="Arial"/>
          <w:sz w:val="22"/>
        </w:rPr>
        <w:t>;</w:t>
      </w:r>
    </w:p>
    <w:p w14:paraId="20A04006" w14:textId="4D1613C0"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CPC</w:t>
      </w:r>
      <w:r w:rsidRPr="008444D3">
        <w:rPr>
          <w:rFonts w:ascii="Arial" w:hAnsi="Arial" w:cs="Arial"/>
          <w:sz w:val="22"/>
        </w:rPr>
        <w:t>”</w:t>
      </w:r>
      <w:r w:rsidR="008F7CF5" w:rsidRPr="008444D3">
        <w:rPr>
          <w:rFonts w:ascii="Arial" w:hAnsi="Arial" w:cs="Arial"/>
          <w:sz w:val="22"/>
        </w:rPr>
        <w:t xml:space="preserve"> means the Canadian Paralympic Committee</w:t>
      </w:r>
      <w:r w:rsidR="00702135" w:rsidRPr="008444D3">
        <w:rPr>
          <w:rFonts w:ascii="Arial" w:hAnsi="Arial" w:cs="Arial"/>
          <w:sz w:val="22"/>
        </w:rPr>
        <w:t>;</w:t>
      </w:r>
    </w:p>
    <w:p w14:paraId="6E75AEFD" w14:textId="77777777" w:rsidR="007A21F4" w:rsidRDefault="007A21F4" w:rsidP="006119E0">
      <w:pPr>
        <w:keepNext/>
        <w:keepLines/>
        <w:ind w:left="720"/>
        <w:rPr>
          <w:rFonts w:ascii="Arial" w:hAnsi="Arial" w:cs="Arial"/>
          <w:sz w:val="22"/>
        </w:rPr>
      </w:pPr>
    </w:p>
    <w:p w14:paraId="33C71B78" w14:textId="32BB76D8" w:rsidR="007A21F4" w:rsidRPr="007A21F4" w:rsidRDefault="007A21F4" w:rsidP="006119E0">
      <w:pPr>
        <w:keepNext/>
        <w:keepLines/>
        <w:ind w:left="720"/>
        <w:rPr>
          <w:rFonts w:ascii="Arial" w:hAnsi="Arial" w:cs="Arial"/>
          <w:sz w:val="22"/>
        </w:rPr>
      </w:pPr>
      <w:r>
        <w:rPr>
          <w:rFonts w:ascii="Arial" w:hAnsi="Arial" w:cs="Arial"/>
          <w:sz w:val="22"/>
        </w:rPr>
        <w:lastRenderedPageBreak/>
        <w:t>“</w:t>
      </w:r>
      <w:r>
        <w:rPr>
          <w:rFonts w:ascii="Arial" w:hAnsi="Arial" w:cs="Arial"/>
          <w:b/>
          <w:sz w:val="22"/>
        </w:rPr>
        <w:t>Default Notice</w:t>
      </w:r>
      <w:r>
        <w:rPr>
          <w:rFonts w:ascii="Arial" w:hAnsi="Arial" w:cs="Arial"/>
          <w:sz w:val="22"/>
        </w:rPr>
        <w:t xml:space="preserve">” means </w:t>
      </w:r>
      <w:r w:rsidR="00436680">
        <w:rPr>
          <w:rFonts w:ascii="Arial" w:hAnsi="Arial" w:cs="Arial"/>
          <w:sz w:val="22"/>
        </w:rPr>
        <w:t>a written document given by one party to this Agreement to the other party that outlines particulars of an alleged default (failure to conform to obligations under this Agreement) and how the situation can be remedied. Providing Default Notice is the first step in the dispute resolution procedure (see the Dispute Resolution Method section);</w:t>
      </w:r>
    </w:p>
    <w:p w14:paraId="34380F6C" w14:textId="7924AB91" w:rsidR="00700FED" w:rsidRDefault="00700FED"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Designated Contact</w:t>
      </w:r>
      <w:r w:rsidRPr="008444D3">
        <w:rPr>
          <w:rFonts w:ascii="Arial" w:hAnsi="Arial" w:cs="Arial"/>
          <w:sz w:val="22"/>
        </w:rPr>
        <w:t>” means the individual designated by the NSO</w:t>
      </w:r>
      <w:r w:rsidR="002F453B">
        <w:rPr>
          <w:rFonts w:ascii="Arial" w:hAnsi="Arial" w:cs="Arial"/>
          <w:sz w:val="22"/>
        </w:rPr>
        <w:t xml:space="preserve"> in section</w:t>
      </w:r>
      <w:r w:rsidR="00A17B40" w:rsidRPr="008444D3">
        <w:rPr>
          <w:rFonts w:ascii="Arial" w:hAnsi="Arial" w:cs="Arial"/>
          <w:sz w:val="22"/>
        </w:rPr>
        <w:t xml:space="preserve"> </w:t>
      </w:r>
      <w:hyperlink w:anchor="_assign_Mario_Delisle," w:history="1">
        <w:r w:rsidR="000A4A39" w:rsidRPr="000A4A39">
          <w:rPr>
            <w:rStyle w:val="Hyperlink"/>
            <w:rFonts w:ascii="Arial" w:hAnsi="Arial" w:cs="Arial"/>
            <w:sz w:val="22"/>
          </w:rPr>
          <w:t>14(a)</w:t>
        </w:r>
      </w:hyperlink>
      <w:r w:rsidR="00666924" w:rsidRPr="008444D3">
        <w:rPr>
          <w:rFonts w:ascii="Arial" w:hAnsi="Arial" w:cs="Arial"/>
          <w:sz w:val="22"/>
        </w:rPr>
        <w:t xml:space="preserve"> </w:t>
      </w:r>
      <w:r w:rsidR="00561BFD" w:rsidRPr="008444D3">
        <w:rPr>
          <w:rFonts w:ascii="Arial" w:hAnsi="Arial" w:cs="Arial"/>
          <w:sz w:val="22"/>
        </w:rPr>
        <w:t xml:space="preserve">of this Agreement </w:t>
      </w:r>
      <w:r w:rsidRPr="008444D3">
        <w:rPr>
          <w:rFonts w:ascii="Arial" w:hAnsi="Arial" w:cs="Arial"/>
          <w:sz w:val="22"/>
        </w:rPr>
        <w:t>as the Athlete’s main contact for questions, concerns and communication regarding this Agreement</w:t>
      </w:r>
      <w:proofErr w:type="gramStart"/>
      <w:r w:rsidR="00702135" w:rsidRPr="008444D3">
        <w:rPr>
          <w:rFonts w:ascii="Arial" w:hAnsi="Arial" w:cs="Arial"/>
          <w:sz w:val="22"/>
        </w:rPr>
        <w:t>;</w:t>
      </w:r>
      <w:proofErr w:type="gramEnd"/>
    </w:p>
    <w:p w14:paraId="00060937" w14:textId="497FF33C" w:rsidR="00FF5433" w:rsidRPr="008444D3" w:rsidRDefault="00FF5433" w:rsidP="006119E0">
      <w:pPr>
        <w:keepNext/>
        <w:keepLines/>
        <w:ind w:left="720"/>
        <w:rPr>
          <w:rFonts w:ascii="Arial" w:hAnsi="Arial" w:cs="Arial"/>
          <w:sz w:val="22"/>
        </w:rPr>
      </w:pPr>
      <w:r w:rsidRPr="00FF5433">
        <w:rPr>
          <w:rFonts w:ascii="Arial" w:hAnsi="Arial" w:cs="Arial"/>
          <w:sz w:val="22"/>
        </w:rPr>
        <w:t>“</w:t>
      </w:r>
      <w:r w:rsidRPr="00FF5433">
        <w:rPr>
          <w:rFonts w:ascii="Arial" w:hAnsi="Arial" w:cs="Arial"/>
          <w:b/>
          <w:sz w:val="22"/>
        </w:rPr>
        <w:t>Fee Schedule</w:t>
      </w:r>
      <w:r w:rsidRPr="00FF5433">
        <w:rPr>
          <w:rFonts w:ascii="Arial" w:hAnsi="Arial" w:cs="Arial"/>
          <w:sz w:val="22"/>
        </w:rPr>
        <w:t>”</w:t>
      </w:r>
      <w:r>
        <w:rPr>
          <w:rFonts w:ascii="Arial" w:hAnsi="Arial" w:cs="Arial"/>
          <w:sz w:val="22"/>
        </w:rPr>
        <w:t xml:space="preserve"> means </w:t>
      </w:r>
      <w:r w:rsidRPr="008444D3">
        <w:rPr>
          <w:rFonts w:ascii="Arial" w:hAnsi="Arial" w:cs="Arial"/>
          <w:color w:val="000000" w:themeColor="text1"/>
          <w:sz w:val="22"/>
        </w:rPr>
        <w:t>the schedule of when an Athlete will have to pay any fees or costs</w:t>
      </w:r>
      <w:r>
        <w:rPr>
          <w:rFonts w:ascii="Arial" w:hAnsi="Arial" w:cs="Arial"/>
          <w:color w:val="000000" w:themeColor="text1"/>
          <w:sz w:val="22"/>
        </w:rPr>
        <w:t xml:space="preserve"> associated with participation on the national team</w:t>
      </w:r>
      <w:r w:rsidRPr="008444D3">
        <w:rPr>
          <w:rFonts w:ascii="Arial" w:hAnsi="Arial" w:cs="Arial"/>
          <w:color w:val="000000" w:themeColor="text1"/>
          <w:sz w:val="22"/>
        </w:rPr>
        <w:t>, and the amount</w:t>
      </w:r>
      <w:r>
        <w:rPr>
          <w:rFonts w:ascii="Arial" w:hAnsi="Arial" w:cs="Arial"/>
          <w:color w:val="000000" w:themeColor="text1"/>
          <w:sz w:val="22"/>
        </w:rPr>
        <w:t>;</w:t>
      </w:r>
    </w:p>
    <w:p w14:paraId="334CD81F" w14:textId="2540D436"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HPD</w:t>
      </w:r>
      <w:r w:rsidRPr="008444D3">
        <w:rPr>
          <w:rFonts w:ascii="Arial" w:hAnsi="Arial" w:cs="Arial"/>
          <w:sz w:val="22"/>
        </w:rPr>
        <w:t>”</w:t>
      </w:r>
      <w:r w:rsidR="008F7CF5" w:rsidRPr="008444D3">
        <w:rPr>
          <w:rFonts w:ascii="Arial" w:hAnsi="Arial" w:cs="Arial"/>
          <w:sz w:val="22"/>
        </w:rPr>
        <w:t xml:space="preserve"> means High Performance Director</w:t>
      </w:r>
      <w:r w:rsidR="002E4307" w:rsidRPr="008444D3">
        <w:rPr>
          <w:rFonts w:ascii="Arial" w:hAnsi="Arial" w:cs="Arial"/>
          <w:sz w:val="22"/>
        </w:rPr>
        <w:t>;</w:t>
      </w:r>
    </w:p>
    <w:p w14:paraId="7952D708" w14:textId="01E76601"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HPP</w:t>
      </w:r>
      <w:r w:rsidRPr="008444D3">
        <w:rPr>
          <w:rFonts w:ascii="Arial" w:hAnsi="Arial" w:cs="Arial"/>
          <w:sz w:val="22"/>
        </w:rPr>
        <w:t>”</w:t>
      </w:r>
      <w:r w:rsidR="008F7CF5" w:rsidRPr="008444D3">
        <w:rPr>
          <w:rFonts w:ascii="Arial" w:hAnsi="Arial" w:cs="Arial"/>
          <w:sz w:val="22"/>
        </w:rPr>
        <w:t xml:space="preserve"> means High Performance Program</w:t>
      </w:r>
      <w:r w:rsidR="002E4307" w:rsidRPr="008444D3">
        <w:rPr>
          <w:rFonts w:ascii="Arial" w:hAnsi="Arial" w:cs="Arial"/>
          <w:sz w:val="22"/>
        </w:rPr>
        <w:t>;</w:t>
      </w:r>
    </w:p>
    <w:p w14:paraId="16D43692" w14:textId="2654B905"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IF</w:t>
      </w:r>
      <w:r w:rsidRPr="008444D3">
        <w:rPr>
          <w:rFonts w:ascii="Arial" w:hAnsi="Arial" w:cs="Arial"/>
          <w:sz w:val="22"/>
        </w:rPr>
        <w:t>”</w:t>
      </w:r>
      <w:r w:rsidR="008F7CF5" w:rsidRPr="008444D3">
        <w:rPr>
          <w:rFonts w:ascii="Arial" w:hAnsi="Arial" w:cs="Arial"/>
          <w:sz w:val="22"/>
        </w:rPr>
        <w:t xml:space="preserve"> means the International Federation</w:t>
      </w:r>
      <w:r w:rsidR="003C62F4" w:rsidRPr="008444D3">
        <w:rPr>
          <w:rFonts w:ascii="Arial" w:hAnsi="Arial" w:cs="Arial"/>
          <w:sz w:val="22"/>
        </w:rPr>
        <w:t xml:space="preserve">, which is the </w:t>
      </w:r>
      <w:r w:rsidR="00F8322C">
        <w:rPr>
          <w:rFonts w:ascii="Arial" w:hAnsi="Arial" w:cs="Arial"/>
          <w:sz w:val="22"/>
        </w:rPr>
        <w:t>Boccia International Sports Federation</w:t>
      </w:r>
      <w:proofErr w:type="gramStart"/>
      <w:r w:rsidR="002E4307" w:rsidRPr="008444D3">
        <w:rPr>
          <w:rFonts w:ascii="Arial" w:hAnsi="Arial" w:cs="Arial"/>
          <w:sz w:val="22"/>
        </w:rPr>
        <w:t>;</w:t>
      </w:r>
      <w:proofErr w:type="gramEnd"/>
    </w:p>
    <w:p w14:paraId="7D125A66" w14:textId="6935A322" w:rsidR="006F2219"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IPC</w:t>
      </w:r>
      <w:r w:rsidRPr="008444D3">
        <w:rPr>
          <w:rFonts w:ascii="Arial" w:hAnsi="Arial" w:cs="Arial"/>
          <w:sz w:val="22"/>
        </w:rPr>
        <w:t>”</w:t>
      </w:r>
      <w:r w:rsidR="008F7CF5" w:rsidRPr="008444D3">
        <w:rPr>
          <w:rFonts w:ascii="Arial" w:hAnsi="Arial" w:cs="Arial"/>
          <w:sz w:val="22"/>
        </w:rPr>
        <w:t xml:space="preserve"> means the International Paralympic Committee</w:t>
      </w:r>
      <w:r w:rsidR="002E4307" w:rsidRPr="008444D3">
        <w:rPr>
          <w:rFonts w:ascii="Arial" w:hAnsi="Arial" w:cs="Arial"/>
          <w:sz w:val="22"/>
        </w:rPr>
        <w:t>;</w:t>
      </w:r>
    </w:p>
    <w:p w14:paraId="2871DBB0" w14:textId="2FC5535C" w:rsidR="00DF6D41" w:rsidRPr="008444D3" w:rsidRDefault="00DF6D41"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IST</w:t>
      </w:r>
      <w:r w:rsidRPr="008444D3">
        <w:rPr>
          <w:rFonts w:ascii="Arial" w:hAnsi="Arial" w:cs="Arial"/>
          <w:sz w:val="22"/>
        </w:rPr>
        <w:t xml:space="preserve">” means </w:t>
      </w:r>
      <w:r w:rsidR="004D74D9" w:rsidRPr="008444D3">
        <w:rPr>
          <w:rFonts w:ascii="Arial" w:hAnsi="Arial" w:cs="Arial"/>
          <w:sz w:val="22"/>
        </w:rPr>
        <w:t>Integrated Support Team and is a multi-disciplinary team of sport science, sport medicine and sp</w:t>
      </w:r>
      <w:r w:rsidR="007354F6" w:rsidRPr="008444D3">
        <w:rPr>
          <w:rFonts w:ascii="Arial" w:hAnsi="Arial" w:cs="Arial"/>
          <w:sz w:val="22"/>
        </w:rPr>
        <w:t xml:space="preserve">ort performance professionals </w:t>
      </w:r>
      <w:r w:rsidR="004D74D9" w:rsidRPr="008444D3">
        <w:rPr>
          <w:rFonts w:ascii="Arial" w:hAnsi="Arial" w:cs="Arial"/>
          <w:sz w:val="22"/>
        </w:rPr>
        <w:t>includ</w:t>
      </w:r>
      <w:r w:rsidR="007354F6" w:rsidRPr="008444D3">
        <w:rPr>
          <w:rFonts w:ascii="Arial" w:hAnsi="Arial" w:cs="Arial"/>
          <w:sz w:val="22"/>
        </w:rPr>
        <w:t>ing</w:t>
      </w:r>
      <w:r w:rsidR="004D74D9" w:rsidRPr="008444D3">
        <w:rPr>
          <w:rFonts w:ascii="Arial" w:hAnsi="Arial" w:cs="Arial"/>
          <w:sz w:val="22"/>
        </w:rPr>
        <w:t xml:space="preserve"> experts in exercise physiology, mental performance, biomechanics, performance analysis, nutrition, strength, conditioning, medicine, physical therapy, massage therapy, and sport administration</w:t>
      </w:r>
      <w:r w:rsidR="004568AF">
        <w:rPr>
          <w:rFonts w:ascii="Arial" w:hAnsi="Arial" w:cs="Arial"/>
          <w:sz w:val="22"/>
        </w:rPr>
        <w:t>;</w:t>
      </w:r>
    </w:p>
    <w:p w14:paraId="6AE1D2B8" w14:textId="39A1640B" w:rsidR="00872586" w:rsidRPr="008444D3" w:rsidRDefault="00872586" w:rsidP="006119E0">
      <w:pPr>
        <w:keepNext/>
        <w:keepLines/>
        <w:ind w:left="720"/>
        <w:rPr>
          <w:rFonts w:ascii="Arial" w:eastAsia="Batang" w:hAnsi="Arial" w:cs="Arial"/>
          <w:sz w:val="22"/>
        </w:rPr>
      </w:pPr>
      <w:r w:rsidRPr="008444D3">
        <w:rPr>
          <w:rFonts w:ascii="Arial" w:eastAsia="Batang" w:hAnsi="Arial" w:cs="Arial"/>
          <w:sz w:val="22"/>
        </w:rPr>
        <w:t>“</w:t>
      </w:r>
      <w:r w:rsidRPr="008444D3">
        <w:rPr>
          <w:rFonts w:ascii="Arial" w:eastAsia="Batang" w:hAnsi="Arial" w:cs="Arial"/>
          <w:b/>
          <w:sz w:val="22"/>
        </w:rPr>
        <w:t>Major Games National Team</w:t>
      </w:r>
      <w:r w:rsidRPr="008444D3">
        <w:rPr>
          <w:rFonts w:ascii="Arial" w:eastAsia="Batang" w:hAnsi="Arial" w:cs="Arial"/>
          <w:sz w:val="22"/>
        </w:rPr>
        <w:t xml:space="preserve">” </w:t>
      </w:r>
      <w:r w:rsidR="002703FE" w:rsidRPr="008444D3">
        <w:rPr>
          <w:rFonts w:ascii="Arial" w:hAnsi="Arial" w:cs="Arial"/>
          <w:sz w:val="22"/>
        </w:rPr>
        <w:t xml:space="preserve">means the athletes, coaches and necessary support staff selected to form a Canadian team </w:t>
      </w:r>
      <w:r w:rsidRPr="008444D3">
        <w:rPr>
          <w:rFonts w:ascii="Arial" w:eastAsia="Batang" w:hAnsi="Arial" w:cs="Arial"/>
          <w:sz w:val="22"/>
        </w:rPr>
        <w:t>for a Paralympic</w:t>
      </w:r>
      <w:r w:rsidR="007E3746">
        <w:rPr>
          <w:rFonts w:ascii="Arial" w:eastAsia="Batang" w:hAnsi="Arial" w:cs="Arial"/>
          <w:sz w:val="22"/>
        </w:rPr>
        <w:t xml:space="preserve"> or </w:t>
      </w:r>
      <w:r w:rsidRPr="008444D3">
        <w:rPr>
          <w:rFonts w:ascii="Arial" w:eastAsia="Batang" w:hAnsi="Arial" w:cs="Arial"/>
          <w:sz w:val="22"/>
        </w:rPr>
        <w:t>Parapan American</w:t>
      </w:r>
      <w:r w:rsidR="007E3746">
        <w:rPr>
          <w:rFonts w:ascii="Arial" w:eastAsia="Batang" w:hAnsi="Arial" w:cs="Arial"/>
          <w:sz w:val="22"/>
        </w:rPr>
        <w:t xml:space="preserve"> Games</w:t>
      </w:r>
      <w:r w:rsidR="00F4534F">
        <w:rPr>
          <w:rFonts w:ascii="Arial" w:eastAsia="Batang" w:hAnsi="Arial" w:cs="Arial"/>
          <w:sz w:val="22"/>
        </w:rPr>
        <w:t xml:space="preserve">. </w:t>
      </w:r>
      <w:r w:rsidR="002703FE" w:rsidRPr="008444D3">
        <w:rPr>
          <w:rFonts w:ascii="Arial" w:hAnsi="Arial" w:cs="Arial"/>
          <w:sz w:val="22"/>
        </w:rPr>
        <w:t>This term is not limited to athletes receiving AAP</w:t>
      </w:r>
      <w:r w:rsidR="004568AF">
        <w:rPr>
          <w:rFonts w:ascii="Arial" w:eastAsia="Batang" w:hAnsi="Arial" w:cs="Arial"/>
          <w:sz w:val="22"/>
        </w:rPr>
        <w:t>;</w:t>
      </w:r>
      <w:r w:rsidR="00E90AA8">
        <w:rPr>
          <w:rFonts w:ascii="Arial" w:eastAsia="Batang" w:hAnsi="Arial" w:cs="Arial"/>
          <w:sz w:val="22"/>
        </w:rPr>
        <w:t xml:space="preserve"> </w:t>
      </w:r>
    </w:p>
    <w:p w14:paraId="702187F4" w14:textId="14DCFB89" w:rsidR="008C392C" w:rsidRPr="008444D3" w:rsidRDefault="008C392C"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Marketing Rights</w:t>
      </w:r>
      <w:r w:rsidRPr="008444D3">
        <w:rPr>
          <w:rFonts w:ascii="Arial" w:hAnsi="Arial" w:cs="Arial"/>
          <w:sz w:val="22"/>
        </w:rPr>
        <w:t xml:space="preserve">” means promotional and advertising rights to </w:t>
      </w:r>
      <w:r w:rsidR="00361FBF" w:rsidRPr="008444D3">
        <w:rPr>
          <w:rFonts w:ascii="Arial" w:hAnsi="Arial" w:cs="Arial"/>
          <w:sz w:val="22"/>
        </w:rPr>
        <w:t>photographs, video or film images, or other likenesses or images of the Athlete</w:t>
      </w:r>
      <w:r w:rsidRPr="008444D3">
        <w:rPr>
          <w:rFonts w:ascii="Arial" w:hAnsi="Arial" w:cs="Arial"/>
          <w:sz w:val="22"/>
        </w:rPr>
        <w:t xml:space="preserve">, Athlete’s image, voice, name, personality, likeness and fame gained in </w:t>
      </w:r>
      <w:r w:rsidR="00043939">
        <w:rPr>
          <w:rFonts w:ascii="Arial" w:hAnsi="Arial" w:cs="Arial"/>
          <w:sz w:val="22"/>
        </w:rPr>
        <w:t xml:space="preserve">boccia </w:t>
      </w:r>
      <w:r w:rsidRPr="008444D3">
        <w:rPr>
          <w:rFonts w:ascii="Arial" w:hAnsi="Arial" w:cs="Arial"/>
          <w:sz w:val="22"/>
        </w:rPr>
        <w:t xml:space="preserve">as a member of the NSO </w:t>
      </w:r>
      <w:r w:rsidR="00361FBF" w:rsidRPr="008444D3">
        <w:rPr>
          <w:rFonts w:ascii="Arial" w:hAnsi="Arial" w:cs="Arial"/>
          <w:sz w:val="22"/>
        </w:rPr>
        <w:t>National Team</w:t>
      </w:r>
      <w:r w:rsidRPr="008444D3">
        <w:rPr>
          <w:rFonts w:ascii="Arial" w:hAnsi="Arial" w:cs="Arial"/>
          <w:sz w:val="22"/>
        </w:rPr>
        <w:t xml:space="preserve"> to promote the NSO and its high performance program and athletes, and includes all Athlete images whether captured in competition, training or </w:t>
      </w:r>
      <w:r w:rsidR="00F4534F">
        <w:rPr>
          <w:rFonts w:ascii="Arial" w:hAnsi="Arial" w:cs="Arial"/>
          <w:sz w:val="22"/>
        </w:rPr>
        <w:t>other NSO Sanctioned Activities</w:t>
      </w:r>
      <w:r w:rsidRPr="008444D3">
        <w:rPr>
          <w:rFonts w:ascii="Arial" w:hAnsi="Arial" w:cs="Arial"/>
          <w:sz w:val="22"/>
        </w:rPr>
        <w:t xml:space="preserve"> used in any media whatsoever (print, video, digital, social, etc.)</w:t>
      </w:r>
      <w:r w:rsidR="004568AF">
        <w:rPr>
          <w:rFonts w:ascii="Arial" w:hAnsi="Arial" w:cs="Arial"/>
          <w:sz w:val="22"/>
        </w:rPr>
        <w:t>;</w:t>
      </w:r>
    </w:p>
    <w:p w14:paraId="19ECBBEF" w14:textId="421DD8E5" w:rsidR="00F61FBC"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National Team</w:t>
      </w:r>
      <w:r w:rsidRPr="008444D3">
        <w:rPr>
          <w:rFonts w:ascii="Arial" w:hAnsi="Arial" w:cs="Arial"/>
          <w:sz w:val="22"/>
        </w:rPr>
        <w:t>” means the athletes, coaches and necessary support sta</w:t>
      </w:r>
      <w:r w:rsidR="002703FE" w:rsidRPr="008444D3">
        <w:rPr>
          <w:rFonts w:ascii="Arial" w:hAnsi="Arial" w:cs="Arial"/>
          <w:sz w:val="22"/>
        </w:rPr>
        <w:t>ff selected to form a Canadian t</w:t>
      </w:r>
      <w:r w:rsidRPr="008444D3">
        <w:rPr>
          <w:rFonts w:ascii="Arial" w:hAnsi="Arial" w:cs="Arial"/>
          <w:sz w:val="22"/>
        </w:rPr>
        <w:t>eam for a</w:t>
      </w:r>
      <w:r w:rsidR="00D14B9B" w:rsidRPr="008444D3">
        <w:rPr>
          <w:rFonts w:ascii="Arial" w:hAnsi="Arial" w:cs="Arial"/>
          <w:sz w:val="22"/>
        </w:rPr>
        <w:t>n international</w:t>
      </w:r>
      <w:r w:rsidR="002A6B0F" w:rsidRPr="008444D3">
        <w:rPr>
          <w:rFonts w:ascii="Arial" w:hAnsi="Arial" w:cs="Arial"/>
          <w:sz w:val="22"/>
        </w:rPr>
        <w:t xml:space="preserve"> </w:t>
      </w:r>
      <w:r w:rsidRPr="008444D3">
        <w:rPr>
          <w:rFonts w:ascii="Arial" w:hAnsi="Arial" w:cs="Arial"/>
          <w:sz w:val="22"/>
        </w:rPr>
        <w:t>event</w:t>
      </w:r>
      <w:r w:rsidR="002703FE" w:rsidRPr="008444D3">
        <w:rPr>
          <w:rFonts w:ascii="Arial" w:hAnsi="Arial" w:cs="Arial"/>
          <w:sz w:val="22"/>
        </w:rPr>
        <w:t>. This term is not limited to athletes receiving AAP</w:t>
      </w:r>
      <w:r w:rsidR="004568AF">
        <w:rPr>
          <w:rFonts w:ascii="Arial" w:hAnsi="Arial" w:cs="Arial"/>
          <w:sz w:val="22"/>
        </w:rPr>
        <w:t>;</w:t>
      </w:r>
    </w:p>
    <w:p w14:paraId="1D93F83F" w14:textId="664FDF33" w:rsidR="0023763F" w:rsidRPr="008444D3" w:rsidRDefault="0023763F" w:rsidP="0023763F">
      <w:pPr>
        <w:keepNext/>
        <w:keepLines/>
        <w:spacing w:before="120"/>
        <w:ind w:left="720"/>
        <w:rPr>
          <w:rFonts w:ascii="Arial" w:hAnsi="Arial" w:cs="Arial"/>
          <w:sz w:val="22"/>
        </w:rPr>
      </w:pPr>
      <w:r w:rsidRPr="008444D3">
        <w:rPr>
          <w:rFonts w:ascii="Arial" w:hAnsi="Arial" w:cs="Arial"/>
          <w:sz w:val="22"/>
        </w:rPr>
        <w:t>“</w:t>
      </w:r>
      <w:r w:rsidRPr="008444D3">
        <w:rPr>
          <w:rFonts w:ascii="Arial" w:hAnsi="Arial" w:cs="Arial"/>
          <w:b/>
          <w:sz w:val="22"/>
        </w:rPr>
        <w:t>Non-Commercial Use</w:t>
      </w:r>
      <w:r w:rsidRPr="008444D3">
        <w:rPr>
          <w:rFonts w:ascii="Arial" w:hAnsi="Arial" w:cs="Arial"/>
          <w:sz w:val="22"/>
        </w:rPr>
        <w:t xml:space="preserve">” means any use of Marketing Rights by the NSO solely for the purposes of promoting the NSO using NSO marks on a stand-alone basis, or in conjunction with non-commercial third parties such as </w:t>
      </w:r>
      <w:r w:rsidR="00593A25" w:rsidRPr="00593A25">
        <w:rPr>
          <w:rFonts w:ascii="Arial" w:hAnsi="Arial" w:cs="Arial"/>
          <w:sz w:val="22"/>
        </w:rPr>
        <w:t xml:space="preserve">BISFed </w:t>
      </w:r>
      <w:r w:rsidRPr="008444D3">
        <w:rPr>
          <w:rFonts w:ascii="Arial" w:hAnsi="Arial" w:cs="Arial"/>
          <w:sz w:val="22"/>
        </w:rPr>
        <w:t>marks or NSO</w:t>
      </w:r>
      <w:r w:rsidR="00377EC7" w:rsidRPr="00593A25">
        <w:rPr>
          <w:rFonts w:ascii="Arial" w:hAnsi="Arial" w:cs="Arial"/>
          <w:b/>
          <w:sz w:val="22"/>
        </w:rPr>
        <w:t>/</w:t>
      </w:r>
      <w:r w:rsidRPr="00593A25">
        <w:rPr>
          <w:rFonts w:ascii="Arial" w:hAnsi="Arial" w:cs="Arial"/>
          <w:sz w:val="22"/>
        </w:rPr>
        <w:t>IF</w:t>
      </w:r>
      <w:r w:rsidRPr="008444D3">
        <w:rPr>
          <w:rFonts w:ascii="Arial" w:hAnsi="Arial" w:cs="Arial"/>
          <w:sz w:val="22"/>
        </w:rPr>
        <w:t xml:space="preserve"> event marks, but not affiliated or attached to any NSO partner promotion, activation or activity</w:t>
      </w:r>
      <w:r w:rsidR="004568AF">
        <w:rPr>
          <w:rFonts w:ascii="Arial" w:hAnsi="Arial" w:cs="Arial"/>
          <w:sz w:val="22"/>
        </w:rPr>
        <w:t>;</w:t>
      </w:r>
    </w:p>
    <w:p w14:paraId="492B3B91" w14:textId="2906DD5D" w:rsidR="00F4534F" w:rsidRPr="00287836" w:rsidRDefault="00F4534F" w:rsidP="00F4534F">
      <w:pPr>
        <w:pStyle w:val="BodyA"/>
        <w:keepNext/>
        <w:keepLines/>
        <w:spacing w:before="120" w:after="240"/>
        <w:ind w:left="720"/>
        <w:rPr>
          <w:rFonts w:ascii="Arial" w:eastAsia="Calibre" w:hAnsi="Arial" w:cs="Arial"/>
          <w:sz w:val="22"/>
          <w:szCs w:val="22"/>
        </w:rPr>
      </w:pPr>
      <w:r w:rsidRPr="00287836">
        <w:rPr>
          <w:rFonts w:ascii="Arial" w:hAnsi="Arial" w:cs="Arial"/>
          <w:sz w:val="22"/>
          <w:szCs w:val="22"/>
        </w:rPr>
        <w:t>“</w:t>
      </w:r>
      <w:r w:rsidRPr="00287836">
        <w:rPr>
          <w:rFonts w:ascii="Arial" w:hAnsi="Arial" w:cs="Arial"/>
          <w:b/>
          <w:bCs/>
          <w:sz w:val="22"/>
          <w:szCs w:val="22"/>
        </w:rPr>
        <w:t>NSO Sanctioned Activities</w:t>
      </w:r>
      <w:r w:rsidRPr="00287836">
        <w:rPr>
          <w:rFonts w:ascii="Arial" w:hAnsi="Arial" w:cs="Arial"/>
          <w:sz w:val="22"/>
          <w:szCs w:val="22"/>
        </w:rPr>
        <w:t xml:space="preserve">” means all NSO training camps, competitions, fitness testing, NSO or </w:t>
      </w:r>
      <w:r>
        <w:rPr>
          <w:rFonts w:ascii="Arial" w:hAnsi="Arial" w:cs="Arial"/>
          <w:sz w:val="22"/>
          <w:szCs w:val="22"/>
        </w:rPr>
        <w:t xml:space="preserve">IF </w:t>
      </w:r>
      <w:r w:rsidR="00E90AA8">
        <w:rPr>
          <w:rFonts w:ascii="Arial" w:hAnsi="Arial" w:cs="Arial"/>
          <w:sz w:val="22"/>
          <w:szCs w:val="22"/>
        </w:rPr>
        <w:t>t</w:t>
      </w:r>
      <w:r w:rsidRPr="00287836">
        <w:rPr>
          <w:rFonts w:ascii="Arial" w:hAnsi="Arial" w:cs="Arial"/>
          <w:sz w:val="22"/>
          <w:szCs w:val="22"/>
        </w:rPr>
        <w:t xml:space="preserve">echnical </w:t>
      </w:r>
      <w:r w:rsidR="00E90AA8">
        <w:rPr>
          <w:rFonts w:ascii="Arial" w:hAnsi="Arial" w:cs="Arial"/>
          <w:sz w:val="22"/>
          <w:szCs w:val="22"/>
        </w:rPr>
        <w:t>m</w:t>
      </w:r>
      <w:r w:rsidRPr="00287836">
        <w:rPr>
          <w:rFonts w:ascii="Arial" w:hAnsi="Arial" w:cs="Arial"/>
          <w:sz w:val="22"/>
          <w:szCs w:val="22"/>
        </w:rPr>
        <w:t>eetings</w:t>
      </w:r>
      <w:r w:rsidRPr="00287836">
        <w:rPr>
          <w:rFonts w:ascii="Arial" w:hAnsi="Arial" w:cs="Arial"/>
          <w:b/>
          <w:bCs/>
          <w:sz w:val="22"/>
          <w:szCs w:val="22"/>
        </w:rPr>
        <w:t>,</w:t>
      </w:r>
      <w:r w:rsidRPr="00287836">
        <w:rPr>
          <w:rFonts w:ascii="Arial" w:hAnsi="Arial" w:cs="Arial"/>
          <w:sz w:val="22"/>
          <w:szCs w:val="22"/>
        </w:rPr>
        <w:t xml:space="preserve"> </w:t>
      </w:r>
      <w:r w:rsidR="00E90AA8">
        <w:rPr>
          <w:rFonts w:ascii="Arial" w:hAnsi="Arial" w:cs="Arial"/>
          <w:sz w:val="22"/>
          <w:szCs w:val="22"/>
        </w:rPr>
        <w:t>p</w:t>
      </w:r>
      <w:r w:rsidRPr="00287836">
        <w:rPr>
          <w:rFonts w:ascii="Arial" w:hAnsi="Arial" w:cs="Arial"/>
          <w:sz w:val="22"/>
          <w:szCs w:val="22"/>
        </w:rPr>
        <w:t xml:space="preserve">ress </w:t>
      </w:r>
      <w:r w:rsidR="00E90AA8">
        <w:rPr>
          <w:rFonts w:ascii="Arial" w:hAnsi="Arial" w:cs="Arial"/>
          <w:sz w:val="22"/>
          <w:szCs w:val="22"/>
        </w:rPr>
        <w:t>c</w:t>
      </w:r>
      <w:r w:rsidRPr="00287836">
        <w:rPr>
          <w:rFonts w:ascii="Arial" w:hAnsi="Arial" w:cs="Arial"/>
          <w:sz w:val="22"/>
          <w:szCs w:val="22"/>
        </w:rPr>
        <w:t xml:space="preserve">onferences, </w:t>
      </w:r>
      <w:r w:rsidR="00E90AA8">
        <w:rPr>
          <w:rFonts w:ascii="Arial" w:hAnsi="Arial" w:cs="Arial"/>
          <w:sz w:val="22"/>
          <w:szCs w:val="22"/>
        </w:rPr>
        <w:t>f</w:t>
      </w:r>
      <w:r w:rsidRPr="00287836">
        <w:rPr>
          <w:rFonts w:ascii="Arial" w:hAnsi="Arial" w:cs="Arial"/>
          <w:sz w:val="22"/>
          <w:szCs w:val="22"/>
        </w:rPr>
        <w:t xml:space="preserve">undraising </w:t>
      </w:r>
      <w:r w:rsidR="00E90AA8">
        <w:rPr>
          <w:rFonts w:ascii="Arial" w:hAnsi="Arial" w:cs="Arial"/>
          <w:sz w:val="22"/>
          <w:szCs w:val="22"/>
        </w:rPr>
        <w:t>a</w:t>
      </w:r>
      <w:r w:rsidRPr="00287836">
        <w:rPr>
          <w:rFonts w:ascii="Arial" w:hAnsi="Arial" w:cs="Arial"/>
          <w:sz w:val="22"/>
          <w:szCs w:val="22"/>
        </w:rPr>
        <w:t xml:space="preserve">ctivities, </w:t>
      </w:r>
      <w:r w:rsidR="00E90AA8">
        <w:rPr>
          <w:rFonts w:ascii="Arial" w:hAnsi="Arial" w:cs="Arial"/>
          <w:sz w:val="22"/>
          <w:szCs w:val="22"/>
        </w:rPr>
        <w:t>m</w:t>
      </w:r>
      <w:r w:rsidRPr="00287836">
        <w:rPr>
          <w:rFonts w:ascii="Arial" w:hAnsi="Arial" w:cs="Arial"/>
          <w:sz w:val="22"/>
          <w:szCs w:val="22"/>
        </w:rPr>
        <w:t xml:space="preserve">eet and </w:t>
      </w:r>
      <w:r w:rsidR="00E90AA8">
        <w:rPr>
          <w:rFonts w:ascii="Arial" w:hAnsi="Arial" w:cs="Arial"/>
          <w:sz w:val="22"/>
          <w:szCs w:val="22"/>
        </w:rPr>
        <w:t>g</w:t>
      </w:r>
      <w:r w:rsidRPr="00287836">
        <w:rPr>
          <w:rFonts w:ascii="Arial" w:hAnsi="Arial" w:cs="Arial"/>
          <w:sz w:val="22"/>
          <w:szCs w:val="22"/>
        </w:rPr>
        <w:t xml:space="preserve">reets and </w:t>
      </w:r>
      <w:r w:rsidR="00E90AA8">
        <w:rPr>
          <w:rFonts w:ascii="Arial" w:hAnsi="Arial" w:cs="Arial"/>
          <w:sz w:val="22"/>
          <w:szCs w:val="22"/>
        </w:rPr>
        <w:t>p</w:t>
      </w:r>
      <w:r w:rsidRPr="00287836">
        <w:rPr>
          <w:rFonts w:ascii="Arial" w:hAnsi="Arial" w:cs="Arial"/>
          <w:sz w:val="22"/>
          <w:szCs w:val="22"/>
        </w:rPr>
        <w:t xml:space="preserve">ersonal </w:t>
      </w:r>
      <w:r w:rsidR="00E90AA8">
        <w:rPr>
          <w:rFonts w:ascii="Arial" w:hAnsi="Arial" w:cs="Arial"/>
          <w:sz w:val="22"/>
          <w:szCs w:val="22"/>
        </w:rPr>
        <w:t>a</w:t>
      </w:r>
      <w:r w:rsidRPr="00287836">
        <w:rPr>
          <w:rFonts w:ascii="Arial" w:hAnsi="Arial" w:cs="Arial"/>
          <w:sz w:val="22"/>
          <w:szCs w:val="22"/>
        </w:rPr>
        <w:t>ppearances/</w:t>
      </w:r>
      <w:r w:rsidR="00E90AA8">
        <w:rPr>
          <w:rFonts w:ascii="Arial" w:hAnsi="Arial" w:cs="Arial"/>
          <w:sz w:val="22"/>
          <w:szCs w:val="22"/>
        </w:rPr>
        <w:t>p</w:t>
      </w:r>
      <w:r w:rsidRPr="00287836">
        <w:rPr>
          <w:rFonts w:ascii="Arial" w:hAnsi="Arial" w:cs="Arial"/>
          <w:sz w:val="22"/>
          <w:szCs w:val="22"/>
        </w:rPr>
        <w:t xml:space="preserve">romotional </w:t>
      </w:r>
      <w:r w:rsidR="00E90AA8">
        <w:rPr>
          <w:rFonts w:ascii="Arial" w:hAnsi="Arial" w:cs="Arial"/>
          <w:sz w:val="22"/>
          <w:szCs w:val="22"/>
        </w:rPr>
        <w:t>d</w:t>
      </w:r>
      <w:r w:rsidRPr="00287836">
        <w:rPr>
          <w:rFonts w:ascii="Arial" w:hAnsi="Arial" w:cs="Arial"/>
          <w:sz w:val="22"/>
          <w:szCs w:val="22"/>
        </w:rPr>
        <w:t>ays</w:t>
      </w:r>
      <w:r w:rsidR="004568AF">
        <w:rPr>
          <w:rFonts w:ascii="Arial" w:hAnsi="Arial" w:cs="Arial"/>
          <w:sz w:val="22"/>
          <w:szCs w:val="22"/>
        </w:rPr>
        <w:t>;</w:t>
      </w:r>
    </w:p>
    <w:p w14:paraId="6BBE2BC2" w14:textId="3642A730" w:rsidR="00323B30" w:rsidRPr="008444D3" w:rsidRDefault="00F61FBC" w:rsidP="00697DFE">
      <w:pPr>
        <w:keepNext/>
        <w:keepLines/>
        <w:spacing w:before="120"/>
        <w:ind w:left="720"/>
        <w:rPr>
          <w:rFonts w:ascii="Arial" w:hAnsi="Arial" w:cs="Arial"/>
          <w:sz w:val="22"/>
        </w:rPr>
      </w:pPr>
      <w:r w:rsidRPr="008444D3">
        <w:rPr>
          <w:rFonts w:ascii="Arial" w:hAnsi="Arial" w:cs="Arial"/>
          <w:sz w:val="22"/>
        </w:rPr>
        <w:t>“</w:t>
      </w:r>
      <w:r w:rsidRPr="008444D3">
        <w:rPr>
          <w:rFonts w:ascii="Arial" w:hAnsi="Arial" w:cs="Arial"/>
          <w:b/>
          <w:sz w:val="22"/>
        </w:rPr>
        <w:t>NSO Sponsor</w:t>
      </w:r>
      <w:r w:rsidRPr="008444D3">
        <w:rPr>
          <w:rFonts w:ascii="Arial" w:hAnsi="Arial" w:cs="Arial"/>
          <w:sz w:val="22"/>
        </w:rPr>
        <w:t xml:space="preserve">” means any entity, whether characterized by NSO as a sponsor, supplier, licensee or otherwise, with whom </w:t>
      </w:r>
      <w:r w:rsidR="00B13A10" w:rsidRPr="008444D3">
        <w:rPr>
          <w:rFonts w:ascii="Arial" w:hAnsi="Arial" w:cs="Arial"/>
          <w:sz w:val="22"/>
        </w:rPr>
        <w:t xml:space="preserve">the </w:t>
      </w:r>
      <w:r w:rsidRPr="008444D3">
        <w:rPr>
          <w:rFonts w:ascii="Arial" w:hAnsi="Arial" w:cs="Arial"/>
          <w:sz w:val="22"/>
        </w:rPr>
        <w:t>NSO has a contract to use, market, advertise, or promote their products or services</w:t>
      </w:r>
      <w:r w:rsidR="002E4307" w:rsidRPr="008444D3">
        <w:rPr>
          <w:rFonts w:ascii="Arial" w:hAnsi="Arial" w:cs="Arial"/>
          <w:sz w:val="22"/>
        </w:rPr>
        <w:t>;</w:t>
      </w:r>
    </w:p>
    <w:p w14:paraId="2D6AA1BE" w14:textId="58D55159" w:rsidR="00323B30" w:rsidRPr="008444D3" w:rsidRDefault="006F2219" w:rsidP="006119E0">
      <w:pPr>
        <w:keepNext/>
        <w:keepLines/>
        <w:ind w:left="720"/>
        <w:rPr>
          <w:rFonts w:ascii="Arial" w:hAnsi="Arial" w:cs="Arial"/>
          <w:sz w:val="22"/>
        </w:rPr>
      </w:pPr>
      <w:r w:rsidRPr="008444D3">
        <w:rPr>
          <w:rFonts w:ascii="Arial" w:hAnsi="Arial" w:cs="Arial"/>
          <w:sz w:val="22"/>
        </w:rPr>
        <w:lastRenderedPageBreak/>
        <w:t>“</w:t>
      </w:r>
      <w:r w:rsidRPr="008444D3">
        <w:rPr>
          <w:rFonts w:ascii="Arial" w:hAnsi="Arial" w:cs="Arial"/>
          <w:b/>
          <w:sz w:val="22"/>
        </w:rPr>
        <w:t>Personal Equipment</w:t>
      </w:r>
      <w:r w:rsidRPr="008444D3">
        <w:rPr>
          <w:rFonts w:ascii="Arial" w:hAnsi="Arial" w:cs="Arial"/>
          <w:sz w:val="22"/>
        </w:rPr>
        <w:t>”</w:t>
      </w:r>
      <w:r w:rsidR="008F7CF5" w:rsidRPr="008444D3">
        <w:rPr>
          <w:rFonts w:ascii="Arial" w:hAnsi="Arial" w:cs="Arial"/>
          <w:sz w:val="22"/>
        </w:rPr>
        <w:t xml:space="preserve"> means equipment provided by the Athlete or </w:t>
      </w:r>
      <w:r w:rsidRPr="008444D3">
        <w:rPr>
          <w:rFonts w:ascii="Arial" w:hAnsi="Arial" w:cs="Arial"/>
          <w:sz w:val="22"/>
        </w:rPr>
        <w:t>the Athlete</w:t>
      </w:r>
      <w:r w:rsidR="008F7CF5" w:rsidRPr="008444D3">
        <w:rPr>
          <w:rFonts w:ascii="Arial" w:hAnsi="Arial" w:cs="Arial"/>
          <w:sz w:val="22"/>
        </w:rPr>
        <w:t xml:space="preserve"> </w:t>
      </w:r>
      <w:r w:rsidRPr="008444D3">
        <w:rPr>
          <w:rFonts w:ascii="Arial" w:hAnsi="Arial" w:cs="Arial"/>
          <w:sz w:val="22"/>
        </w:rPr>
        <w:t>S</w:t>
      </w:r>
      <w:r w:rsidR="008F7CF5" w:rsidRPr="008444D3">
        <w:rPr>
          <w:rFonts w:ascii="Arial" w:hAnsi="Arial" w:cs="Arial"/>
          <w:sz w:val="22"/>
        </w:rPr>
        <w:t>ponsor</w:t>
      </w:r>
      <w:r w:rsidR="002E4307" w:rsidRPr="008444D3">
        <w:rPr>
          <w:rFonts w:ascii="Arial" w:hAnsi="Arial" w:cs="Arial"/>
          <w:sz w:val="22"/>
        </w:rPr>
        <w:t>;</w:t>
      </w:r>
    </w:p>
    <w:p w14:paraId="0A9EA39E" w14:textId="4F682914" w:rsidR="008842A3" w:rsidRPr="008444D3" w:rsidRDefault="008842A3"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Personal Information</w:t>
      </w:r>
      <w:r w:rsidRPr="008444D3">
        <w:rPr>
          <w:rFonts w:ascii="Arial" w:hAnsi="Arial" w:cs="Arial"/>
          <w:sz w:val="22"/>
        </w:rPr>
        <w:t xml:space="preserve">” </w:t>
      </w:r>
      <w:r w:rsidR="00B0104D">
        <w:rPr>
          <w:rFonts w:ascii="Arial" w:hAnsi="Arial" w:cs="Arial"/>
          <w:sz w:val="22"/>
        </w:rPr>
        <w:t>means</w:t>
      </w:r>
      <w:r w:rsidRPr="008444D3">
        <w:rPr>
          <w:rFonts w:ascii="Arial" w:hAnsi="Arial" w:cs="Arial"/>
          <w:sz w:val="22"/>
        </w:rPr>
        <w:t xml:space="preserve"> information</w:t>
      </w:r>
      <w:r w:rsidR="00AA2375" w:rsidRPr="008444D3">
        <w:rPr>
          <w:rFonts w:ascii="Arial" w:hAnsi="Arial" w:cs="Arial"/>
          <w:sz w:val="22"/>
        </w:rPr>
        <w:t xml:space="preserve"> collected</w:t>
      </w:r>
      <w:r w:rsidRPr="008444D3">
        <w:rPr>
          <w:rFonts w:ascii="Arial" w:hAnsi="Arial" w:cs="Arial"/>
          <w:sz w:val="22"/>
        </w:rPr>
        <w:t xml:space="preserve"> about an identifiable individual</w:t>
      </w:r>
      <w:r w:rsidR="00B0104D">
        <w:rPr>
          <w:rFonts w:ascii="Arial" w:hAnsi="Arial" w:cs="Arial"/>
          <w:sz w:val="22"/>
        </w:rPr>
        <w:t>, which may include information</w:t>
      </w:r>
      <w:r w:rsidRPr="008444D3">
        <w:rPr>
          <w:rFonts w:ascii="Arial" w:hAnsi="Arial" w:cs="Arial"/>
          <w:sz w:val="22"/>
        </w:rPr>
        <w:t xml:space="preserve"> concerning</w:t>
      </w:r>
      <w:r w:rsidR="00F3354C" w:rsidRPr="008444D3">
        <w:rPr>
          <w:rFonts w:ascii="Arial" w:hAnsi="Arial" w:cs="Arial"/>
          <w:sz w:val="22"/>
        </w:rPr>
        <w:t>:</w:t>
      </w:r>
    </w:p>
    <w:p w14:paraId="22E04BF6" w14:textId="4B98F9E3" w:rsidR="008842A3" w:rsidRPr="008444D3" w:rsidRDefault="008842A3" w:rsidP="0042696B">
      <w:pPr>
        <w:pStyle w:val="Heading3"/>
      </w:pPr>
      <w:r w:rsidRPr="008444D3">
        <w:t>the physical or mental health of an individual;</w:t>
      </w:r>
    </w:p>
    <w:p w14:paraId="31D5F29B" w14:textId="1DCE8F37" w:rsidR="008842A3" w:rsidRPr="008444D3" w:rsidRDefault="008842A3" w:rsidP="0042696B">
      <w:pPr>
        <w:pStyle w:val="Heading3"/>
      </w:pPr>
      <w:r w:rsidRPr="008444D3">
        <w:t>any health service provided to an individual;</w:t>
      </w:r>
      <w:r w:rsidR="00F3354C" w:rsidRPr="008444D3">
        <w:t xml:space="preserve"> or</w:t>
      </w:r>
    </w:p>
    <w:p w14:paraId="162F2383" w14:textId="49AC4E65" w:rsidR="008842A3" w:rsidRPr="008444D3" w:rsidRDefault="008842A3" w:rsidP="0042696B">
      <w:pPr>
        <w:pStyle w:val="Heading3"/>
      </w:pPr>
      <w:r w:rsidRPr="008444D3">
        <w:t>the donation by the individual of any body part or any bodily substance of the individual or information derived from the testing or examination of a body part or bodily substance of the individual</w:t>
      </w:r>
      <w:r w:rsidR="00F3354C" w:rsidRPr="008444D3">
        <w:t>.</w:t>
      </w:r>
    </w:p>
    <w:p w14:paraId="52183D5C" w14:textId="266B2954" w:rsidR="00B872F0" w:rsidRDefault="00B872F0"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Privacy Officer</w:t>
      </w:r>
      <w:r w:rsidRPr="008444D3">
        <w:rPr>
          <w:rFonts w:ascii="Arial" w:hAnsi="Arial" w:cs="Arial"/>
          <w:sz w:val="22"/>
        </w:rPr>
        <w:t>” means the person responsible for privacy within the NSO</w:t>
      </w:r>
      <w:r w:rsidR="002E4307" w:rsidRPr="008444D3">
        <w:rPr>
          <w:rFonts w:ascii="Arial" w:hAnsi="Arial" w:cs="Arial"/>
          <w:sz w:val="22"/>
        </w:rPr>
        <w:t>;</w:t>
      </w:r>
    </w:p>
    <w:p w14:paraId="73B65080" w14:textId="6A7A0B81" w:rsidR="00295F8A" w:rsidRPr="00295F8A" w:rsidRDefault="00295F8A" w:rsidP="006119E0">
      <w:pPr>
        <w:keepNext/>
        <w:keepLines/>
        <w:ind w:left="720"/>
        <w:rPr>
          <w:rFonts w:ascii="Arial" w:hAnsi="Arial" w:cs="Arial"/>
          <w:sz w:val="22"/>
        </w:rPr>
      </w:pPr>
      <w:r w:rsidRPr="00593A25">
        <w:rPr>
          <w:rFonts w:ascii="Arial" w:hAnsi="Arial" w:cs="Arial"/>
          <w:sz w:val="22"/>
        </w:rPr>
        <w:t>“</w:t>
      </w:r>
      <w:r w:rsidRPr="00593A25">
        <w:rPr>
          <w:rFonts w:ascii="Arial" w:hAnsi="Arial" w:cs="Arial"/>
          <w:b/>
          <w:sz w:val="22"/>
        </w:rPr>
        <w:t>Progress Report Form</w:t>
      </w:r>
      <w:r w:rsidRPr="00593A25">
        <w:rPr>
          <w:rFonts w:ascii="Arial" w:hAnsi="Arial" w:cs="Arial"/>
          <w:sz w:val="22"/>
        </w:rPr>
        <w:t>”</w:t>
      </w:r>
      <w:r>
        <w:rPr>
          <w:rFonts w:ascii="Arial" w:hAnsi="Arial" w:cs="Arial"/>
          <w:sz w:val="22"/>
        </w:rPr>
        <w:t xml:space="preserve"> means the document provided to the Athlete by the NSO to track the status of progress of the Athlete on a </w:t>
      </w:r>
      <w:r w:rsidRPr="00593A25">
        <w:rPr>
          <w:rFonts w:ascii="Arial" w:hAnsi="Arial" w:cs="Arial"/>
          <w:sz w:val="22"/>
        </w:rPr>
        <w:t>monthly</w:t>
      </w:r>
      <w:r>
        <w:rPr>
          <w:rFonts w:ascii="Arial" w:hAnsi="Arial" w:cs="Arial"/>
          <w:sz w:val="22"/>
        </w:rPr>
        <w:t xml:space="preserve"> basis;</w:t>
      </w:r>
    </w:p>
    <w:p w14:paraId="75F8FA64" w14:textId="69766252" w:rsidR="00323B30" w:rsidRPr="008444D3"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Team Uniform and Equipment</w:t>
      </w:r>
      <w:r w:rsidRPr="008444D3">
        <w:rPr>
          <w:rFonts w:ascii="Arial" w:hAnsi="Arial" w:cs="Arial"/>
          <w:sz w:val="22"/>
        </w:rPr>
        <w:t>” means unifo</w:t>
      </w:r>
      <w:r w:rsidR="00F61FBC" w:rsidRPr="008444D3">
        <w:rPr>
          <w:rFonts w:ascii="Arial" w:hAnsi="Arial" w:cs="Arial"/>
          <w:sz w:val="22"/>
        </w:rPr>
        <w:t>rm and equipment provided by the NSO or</w:t>
      </w:r>
      <w:r w:rsidRPr="008444D3">
        <w:rPr>
          <w:rFonts w:ascii="Arial" w:hAnsi="Arial" w:cs="Arial"/>
          <w:sz w:val="22"/>
        </w:rPr>
        <w:t xml:space="preserve"> through </w:t>
      </w:r>
      <w:r w:rsidR="00630162" w:rsidRPr="008444D3">
        <w:rPr>
          <w:rFonts w:ascii="Arial" w:hAnsi="Arial" w:cs="Arial"/>
          <w:sz w:val="22"/>
        </w:rPr>
        <w:t xml:space="preserve">an </w:t>
      </w:r>
      <w:r w:rsidR="008F7CF5" w:rsidRPr="008444D3">
        <w:rPr>
          <w:rFonts w:ascii="Arial" w:hAnsi="Arial" w:cs="Arial"/>
          <w:sz w:val="22"/>
        </w:rPr>
        <w:t xml:space="preserve">NSO </w:t>
      </w:r>
      <w:r w:rsidR="00F61FBC" w:rsidRPr="008444D3">
        <w:rPr>
          <w:rFonts w:ascii="Arial" w:hAnsi="Arial" w:cs="Arial"/>
          <w:sz w:val="22"/>
        </w:rPr>
        <w:t>S</w:t>
      </w:r>
      <w:r w:rsidR="008F7CF5" w:rsidRPr="008444D3">
        <w:rPr>
          <w:rFonts w:ascii="Arial" w:hAnsi="Arial" w:cs="Arial"/>
          <w:sz w:val="22"/>
        </w:rPr>
        <w:t>ponsor</w:t>
      </w:r>
      <w:r w:rsidR="002E4307" w:rsidRPr="008444D3">
        <w:rPr>
          <w:rFonts w:ascii="Arial" w:hAnsi="Arial" w:cs="Arial"/>
          <w:sz w:val="22"/>
        </w:rPr>
        <w:t>;</w:t>
      </w:r>
    </w:p>
    <w:p w14:paraId="3EA94BC6" w14:textId="1333315A" w:rsidR="00323B30" w:rsidRPr="008444D3" w:rsidRDefault="006F2219" w:rsidP="006119E0">
      <w:pPr>
        <w:keepNext/>
        <w:keepLines/>
        <w:ind w:left="720"/>
        <w:rPr>
          <w:rFonts w:ascii="Arial" w:hAnsi="Arial" w:cs="Arial"/>
          <w:sz w:val="22"/>
        </w:rPr>
      </w:pPr>
      <w:r w:rsidRPr="008444D3">
        <w:rPr>
          <w:rFonts w:ascii="Arial" w:hAnsi="Arial" w:cs="Arial"/>
          <w:sz w:val="22"/>
        </w:rPr>
        <w:t>“</w:t>
      </w:r>
      <w:r w:rsidR="008F7CF5" w:rsidRPr="008444D3">
        <w:rPr>
          <w:rFonts w:ascii="Arial" w:hAnsi="Arial" w:cs="Arial"/>
          <w:b/>
          <w:sz w:val="22"/>
        </w:rPr>
        <w:t>SDRCC</w:t>
      </w:r>
      <w:r w:rsidRPr="008444D3">
        <w:rPr>
          <w:rFonts w:ascii="Arial" w:hAnsi="Arial" w:cs="Arial"/>
          <w:sz w:val="22"/>
        </w:rPr>
        <w:t>”</w:t>
      </w:r>
      <w:r w:rsidR="008F7CF5" w:rsidRPr="008444D3">
        <w:rPr>
          <w:rFonts w:ascii="Arial" w:hAnsi="Arial" w:cs="Arial"/>
          <w:sz w:val="22"/>
        </w:rPr>
        <w:t xml:space="preserve"> means the Sport Dispute Resolution Center of Canada</w:t>
      </w:r>
      <w:r w:rsidR="002E4307" w:rsidRPr="008444D3">
        <w:rPr>
          <w:rFonts w:ascii="Arial" w:hAnsi="Arial" w:cs="Arial"/>
          <w:sz w:val="22"/>
        </w:rPr>
        <w:t>;</w:t>
      </w:r>
    </w:p>
    <w:p w14:paraId="70081F72" w14:textId="77777777" w:rsidR="00323B30" w:rsidRDefault="006F2219" w:rsidP="006119E0">
      <w:pPr>
        <w:keepNext/>
        <w:keepLines/>
        <w:ind w:left="720"/>
        <w:rPr>
          <w:rFonts w:ascii="Arial" w:hAnsi="Arial" w:cs="Arial"/>
          <w:sz w:val="22"/>
        </w:rPr>
      </w:pPr>
      <w:r w:rsidRPr="008444D3">
        <w:rPr>
          <w:rFonts w:ascii="Arial" w:hAnsi="Arial" w:cs="Arial"/>
          <w:sz w:val="22"/>
        </w:rPr>
        <w:t>“</w:t>
      </w:r>
      <w:r w:rsidRPr="008444D3">
        <w:rPr>
          <w:rFonts w:ascii="Arial" w:hAnsi="Arial" w:cs="Arial"/>
          <w:b/>
          <w:sz w:val="22"/>
        </w:rPr>
        <w:t>WADA</w:t>
      </w:r>
      <w:r w:rsidRPr="008444D3">
        <w:rPr>
          <w:rFonts w:ascii="Arial" w:hAnsi="Arial" w:cs="Arial"/>
          <w:sz w:val="22"/>
        </w:rPr>
        <w:t>”</w:t>
      </w:r>
      <w:r w:rsidR="008F7CF5" w:rsidRPr="008444D3">
        <w:rPr>
          <w:rFonts w:ascii="Arial" w:hAnsi="Arial" w:cs="Arial"/>
          <w:sz w:val="22"/>
        </w:rPr>
        <w:t xml:space="preserve"> mea</w:t>
      </w:r>
      <w:r w:rsidR="00323B30" w:rsidRPr="008444D3">
        <w:rPr>
          <w:rFonts w:ascii="Arial" w:hAnsi="Arial" w:cs="Arial"/>
          <w:sz w:val="22"/>
        </w:rPr>
        <w:t>ns the World Anti-Doping Agency.</w:t>
      </w:r>
    </w:p>
    <w:p w14:paraId="4FE79C6A" w14:textId="26CCA370" w:rsidR="00890813" w:rsidRPr="008444D3" w:rsidRDefault="00890813" w:rsidP="00890813">
      <w:pPr>
        <w:spacing w:after="0"/>
        <w:rPr>
          <w:rFonts w:ascii="Arial" w:hAnsi="Arial" w:cs="Arial"/>
          <w:sz w:val="22"/>
        </w:rPr>
      </w:pPr>
      <w:r>
        <w:rPr>
          <w:rFonts w:ascii="Arial" w:hAnsi="Arial" w:cs="Arial"/>
          <w:sz w:val="22"/>
        </w:rPr>
        <w:br w:type="page"/>
      </w:r>
    </w:p>
    <w:p w14:paraId="4C0D8863" w14:textId="4A02725E" w:rsidR="00323B30" w:rsidRPr="008755CD" w:rsidRDefault="008755CD" w:rsidP="00D24079">
      <w:pPr>
        <w:pStyle w:val="Heading1"/>
      </w:pPr>
      <w:bookmarkStart w:id="21" w:name="_Toc472690862"/>
      <w:bookmarkStart w:id="22" w:name="_Toc472873826"/>
      <w:bookmarkStart w:id="23" w:name="_Toc472880462"/>
      <w:bookmarkStart w:id="24" w:name="_Toc472958594"/>
      <w:bookmarkStart w:id="25" w:name="_Toc27477318"/>
      <w:r w:rsidRPr="008755CD">
        <w:lastRenderedPageBreak/>
        <w:t>OBLIGATIONS</w:t>
      </w:r>
      <w:bookmarkEnd w:id="21"/>
      <w:bookmarkEnd w:id="22"/>
      <w:bookmarkEnd w:id="23"/>
      <w:bookmarkEnd w:id="24"/>
      <w:bookmarkEnd w:id="25"/>
    </w:p>
    <w:p w14:paraId="65B30F06" w14:textId="540A4E6F" w:rsidR="00D24079" w:rsidRPr="00D126F5" w:rsidRDefault="00D126F5" w:rsidP="00D126F5">
      <w:pPr>
        <w:pStyle w:val="Heading1"/>
      </w:pPr>
      <w:bookmarkStart w:id="26" w:name="_Toc472690869"/>
      <w:bookmarkStart w:id="27" w:name="_Toc472873828"/>
      <w:bookmarkStart w:id="28" w:name="_Toc472880465"/>
      <w:bookmarkStart w:id="29" w:name="_Toc472958597"/>
      <w:bookmarkStart w:id="30" w:name="_Toc27477319"/>
      <w:bookmarkStart w:id="31" w:name="_Toc472880463"/>
      <w:bookmarkStart w:id="32" w:name="_Toc472958595"/>
      <w:r w:rsidRPr="00D126F5">
        <w:t>TEAM SELECTION &amp; ELIGIBILITY</w:t>
      </w:r>
      <w:bookmarkEnd w:id="26"/>
      <w:bookmarkEnd w:id="27"/>
      <w:bookmarkEnd w:id="28"/>
      <w:bookmarkEnd w:id="29"/>
      <w:bookmarkEnd w:id="30"/>
    </w:p>
    <w:p w14:paraId="6584D07B" w14:textId="4DB88874" w:rsidR="0037027D" w:rsidRPr="004E5E76" w:rsidRDefault="00D24079" w:rsidP="00BF0D66">
      <w:pPr>
        <w:pStyle w:val="Heading2"/>
        <w:numPr>
          <w:ilvl w:val="0"/>
          <w:numId w:val="0"/>
        </w:numPr>
        <w:ind w:left="540"/>
      </w:pPr>
      <w:r w:rsidRPr="004E5E76">
        <w:br/>
        <w:t xml:space="preserve">5. </w:t>
      </w:r>
      <w:r w:rsidR="0037027D" w:rsidRPr="004E5E76">
        <w:t>The NSO will:</w:t>
      </w:r>
    </w:p>
    <w:p w14:paraId="333EE26A" w14:textId="6E526F03" w:rsidR="0037027D" w:rsidRPr="004E5E76" w:rsidRDefault="0037027D" w:rsidP="0042696B">
      <w:pPr>
        <w:pStyle w:val="Heading3"/>
        <w:numPr>
          <w:ilvl w:val="0"/>
          <w:numId w:val="6"/>
        </w:numPr>
        <w:rPr>
          <w:rFonts w:ascii="Arial" w:hAnsi="Arial"/>
          <w:sz w:val="22"/>
          <w:szCs w:val="22"/>
        </w:rPr>
      </w:pPr>
      <w:proofErr w:type="gramStart"/>
      <w:r w:rsidRPr="004E5E76">
        <w:rPr>
          <w:rFonts w:ascii="Arial" w:hAnsi="Arial"/>
          <w:sz w:val="22"/>
          <w:szCs w:val="22"/>
        </w:rPr>
        <w:t>organize</w:t>
      </w:r>
      <w:proofErr w:type="gramEnd"/>
      <w:r w:rsidRPr="004E5E76">
        <w:rPr>
          <w:rFonts w:ascii="Arial" w:hAnsi="Arial"/>
          <w:sz w:val="22"/>
          <w:szCs w:val="22"/>
        </w:rPr>
        <w:t xml:space="preserve">, select and operate teams of athletes, coaches and other necessary support staff </w:t>
      </w:r>
      <w:r w:rsidR="00890813" w:rsidRPr="004E5E76">
        <w:rPr>
          <w:rFonts w:ascii="Arial" w:hAnsi="Arial"/>
          <w:sz w:val="22"/>
          <w:szCs w:val="22"/>
        </w:rPr>
        <w:t xml:space="preserve">as part of </w:t>
      </w:r>
      <w:r w:rsidRPr="004E5E76">
        <w:rPr>
          <w:rFonts w:ascii="Arial" w:hAnsi="Arial"/>
          <w:sz w:val="22"/>
          <w:szCs w:val="22"/>
        </w:rPr>
        <w:t xml:space="preserve">National Teams to represent Canada in the sport of </w:t>
      </w:r>
      <w:proofErr w:type="spellStart"/>
      <w:r w:rsidR="001442FD" w:rsidRPr="004E5E76">
        <w:rPr>
          <w:rFonts w:ascii="Arial" w:hAnsi="Arial"/>
          <w:sz w:val="22"/>
          <w:szCs w:val="22"/>
        </w:rPr>
        <w:t>boccia</w:t>
      </w:r>
      <w:proofErr w:type="spellEnd"/>
      <w:r w:rsidR="001442FD" w:rsidRPr="004E5E76">
        <w:rPr>
          <w:rFonts w:ascii="Arial" w:hAnsi="Arial"/>
          <w:sz w:val="22"/>
          <w:szCs w:val="22"/>
        </w:rPr>
        <w:t xml:space="preserve"> </w:t>
      </w:r>
      <w:r w:rsidRPr="004E5E76">
        <w:rPr>
          <w:rFonts w:ascii="Arial" w:hAnsi="Arial"/>
          <w:sz w:val="22"/>
          <w:szCs w:val="22"/>
        </w:rPr>
        <w:t>throughout the world;</w:t>
      </w:r>
    </w:p>
    <w:p w14:paraId="0E80CD49" w14:textId="6B4612EE" w:rsidR="0037027D" w:rsidRPr="004E5E76" w:rsidRDefault="0042696B" w:rsidP="0042696B">
      <w:pPr>
        <w:pStyle w:val="Heading3"/>
        <w:rPr>
          <w:rFonts w:ascii="Arial" w:hAnsi="Arial"/>
          <w:sz w:val="22"/>
          <w:szCs w:val="22"/>
        </w:rPr>
      </w:pPr>
      <w:r w:rsidRPr="004E5E76">
        <w:rPr>
          <w:rFonts w:ascii="Arial" w:hAnsi="Arial"/>
          <w:sz w:val="22"/>
          <w:szCs w:val="22"/>
        </w:rPr>
        <w:t xml:space="preserve">(b) </w:t>
      </w:r>
      <w:proofErr w:type="gramStart"/>
      <w:r w:rsidR="0037027D" w:rsidRPr="004E5E76">
        <w:rPr>
          <w:rFonts w:ascii="Arial" w:hAnsi="Arial"/>
          <w:sz w:val="22"/>
          <w:szCs w:val="22"/>
        </w:rPr>
        <w:t>publish</w:t>
      </w:r>
      <w:proofErr w:type="gramEnd"/>
      <w:r w:rsidR="0037027D" w:rsidRPr="004E5E76">
        <w:rPr>
          <w:rFonts w:ascii="Arial" w:hAnsi="Arial"/>
          <w:sz w:val="22"/>
          <w:szCs w:val="22"/>
        </w:rPr>
        <w:t xml:space="preserve"> team selection and eligibility</w:t>
      </w:r>
      <w:r w:rsidR="0037027D" w:rsidRPr="004E5E76">
        <w:rPr>
          <w:rFonts w:ascii="Arial" w:hAnsi="Arial"/>
          <w:color w:val="FF0000"/>
          <w:sz w:val="22"/>
          <w:szCs w:val="22"/>
        </w:rPr>
        <w:t xml:space="preserve"> </w:t>
      </w:r>
      <w:r w:rsidR="0037027D" w:rsidRPr="004E5E76">
        <w:rPr>
          <w:rFonts w:ascii="Arial" w:hAnsi="Arial"/>
          <w:sz w:val="22"/>
          <w:szCs w:val="22"/>
        </w:rPr>
        <w:t>criteria for all National Teams at least three months before the selection of a particular National Team;</w:t>
      </w:r>
    </w:p>
    <w:p w14:paraId="7E5015A6" w14:textId="29CDD8FD" w:rsidR="0037027D" w:rsidRPr="004E5E76" w:rsidRDefault="0042696B" w:rsidP="0042696B">
      <w:pPr>
        <w:pStyle w:val="Heading3"/>
        <w:rPr>
          <w:rFonts w:ascii="Arial" w:hAnsi="Arial"/>
          <w:sz w:val="22"/>
          <w:szCs w:val="22"/>
        </w:rPr>
      </w:pPr>
      <w:r w:rsidRPr="004E5E76">
        <w:rPr>
          <w:rFonts w:ascii="Arial" w:hAnsi="Arial"/>
          <w:sz w:val="22"/>
          <w:szCs w:val="22"/>
        </w:rPr>
        <w:t xml:space="preserve">(c) </w:t>
      </w:r>
      <w:proofErr w:type="gramStart"/>
      <w:r w:rsidR="0037027D" w:rsidRPr="004E5E76">
        <w:rPr>
          <w:rFonts w:ascii="Arial" w:hAnsi="Arial"/>
          <w:sz w:val="22"/>
          <w:szCs w:val="22"/>
        </w:rPr>
        <w:t>publish</w:t>
      </w:r>
      <w:proofErr w:type="gramEnd"/>
      <w:r w:rsidR="0037027D" w:rsidRPr="004E5E76">
        <w:rPr>
          <w:rFonts w:ascii="Arial" w:hAnsi="Arial"/>
          <w:sz w:val="22"/>
          <w:szCs w:val="22"/>
        </w:rPr>
        <w:t xml:space="preserve"> team selection and eligibility</w:t>
      </w:r>
      <w:r w:rsidR="0037027D" w:rsidRPr="004E5E76">
        <w:rPr>
          <w:rFonts w:ascii="Arial" w:hAnsi="Arial"/>
          <w:color w:val="FF0000"/>
          <w:sz w:val="22"/>
          <w:szCs w:val="22"/>
        </w:rPr>
        <w:t xml:space="preserve"> </w:t>
      </w:r>
      <w:r w:rsidR="0037027D" w:rsidRPr="004E5E76">
        <w:rPr>
          <w:rFonts w:ascii="Arial" w:hAnsi="Arial"/>
          <w:sz w:val="22"/>
          <w:szCs w:val="22"/>
        </w:rPr>
        <w:t>criteria for all Major Games National Teams at least eight months before the selection of a Major Games National Team;</w:t>
      </w:r>
    </w:p>
    <w:p w14:paraId="5FE8E79C" w14:textId="18966A40" w:rsidR="0042696B" w:rsidRPr="004E5E76" w:rsidRDefault="0037027D" w:rsidP="0042696B">
      <w:pPr>
        <w:pStyle w:val="Heading3"/>
        <w:numPr>
          <w:ilvl w:val="0"/>
          <w:numId w:val="7"/>
        </w:numPr>
        <w:rPr>
          <w:rFonts w:ascii="Arial" w:eastAsia="Batang" w:hAnsi="Arial"/>
          <w:sz w:val="22"/>
          <w:szCs w:val="22"/>
        </w:rPr>
      </w:pPr>
      <w:proofErr w:type="gramStart"/>
      <w:r w:rsidRPr="004E5E76">
        <w:rPr>
          <w:rFonts w:ascii="Arial" w:hAnsi="Arial"/>
          <w:sz w:val="22"/>
          <w:szCs w:val="22"/>
        </w:rPr>
        <w:t>communicate</w:t>
      </w:r>
      <w:proofErr w:type="gramEnd"/>
      <w:r w:rsidRPr="004E5E76">
        <w:rPr>
          <w:rFonts w:ascii="Arial" w:hAnsi="Arial"/>
          <w:sz w:val="22"/>
          <w:szCs w:val="22"/>
        </w:rPr>
        <w:t xml:space="preserve"> the team selection and eligibility criteria by posting it </w:t>
      </w:r>
      <w:hyperlink r:id="rId21" w:history="1">
        <w:r w:rsidRPr="00D126F5">
          <w:rPr>
            <w:rStyle w:val="Hyperlink"/>
            <w:rFonts w:ascii="Arial" w:hAnsi="Arial"/>
            <w:sz w:val="22"/>
            <w:szCs w:val="22"/>
          </w:rPr>
          <w:t>online</w:t>
        </w:r>
      </w:hyperlink>
      <w:r w:rsidRPr="004E5E76">
        <w:rPr>
          <w:rFonts w:ascii="Arial" w:hAnsi="Arial"/>
          <w:sz w:val="22"/>
          <w:szCs w:val="22"/>
        </w:rPr>
        <w:t xml:space="preserve"> at: and publish this link in the usual communications of the NSO (for example, by </w:t>
      </w:r>
      <w:r w:rsidR="00890813" w:rsidRPr="004E5E76">
        <w:rPr>
          <w:rFonts w:ascii="Arial" w:hAnsi="Arial"/>
          <w:sz w:val="22"/>
          <w:szCs w:val="22"/>
        </w:rPr>
        <w:t>e</w:t>
      </w:r>
      <w:r w:rsidR="00E2700C" w:rsidRPr="004E5E76">
        <w:rPr>
          <w:rFonts w:ascii="Arial" w:hAnsi="Arial"/>
          <w:sz w:val="22"/>
          <w:szCs w:val="22"/>
        </w:rPr>
        <w:t>-</w:t>
      </w:r>
      <w:r w:rsidR="00890813" w:rsidRPr="004E5E76">
        <w:rPr>
          <w:rFonts w:ascii="Arial" w:hAnsi="Arial"/>
          <w:sz w:val="22"/>
          <w:szCs w:val="22"/>
        </w:rPr>
        <w:t xml:space="preserve">mail, </w:t>
      </w:r>
      <w:r w:rsidRPr="004E5E76">
        <w:rPr>
          <w:rFonts w:ascii="Arial" w:hAnsi="Arial"/>
          <w:sz w:val="22"/>
          <w:szCs w:val="22"/>
        </w:rPr>
        <w:t>press release and social media)</w:t>
      </w:r>
      <w:r w:rsidR="00E86980" w:rsidRPr="004E5E76">
        <w:rPr>
          <w:rFonts w:ascii="Arial" w:hAnsi="Arial"/>
          <w:sz w:val="22"/>
          <w:szCs w:val="22"/>
        </w:rPr>
        <w:t xml:space="preserve"> in accordance with section 14(f) of this Agreement</w:t>
      </w:r>
      <w:r w:rsidRPr="004E5E76">
        <w:rPr>
          <w:rFonts w:ascii="Arial" w:hAnsi="Arial"/>
          <w:sz w:val="22"/>
          <w:szCs w:val="22"/>
        </w:rPr>
        <w:t xml:space="preserve">; </w:t>
      </w:r>
    </w:p>
    <w:p w14:paraId="1BF90562" w14:textId="195491C1" w:rsidR="001303AF" w:rsidRPr="004E5E76" w:rsidRDefault="0037027D" w:rsidP="0042696B">
      <w:pPr>
        <w:pStyle w:val="Heading3"/>
        <w:numPr>
          <w:ilvl w:val="0"/>
          <w:numId w:val="7"/>
        </w:numPr>
        <w:rPr>
          <w:rFonts w:ascii="Arial" w:eastAsia="Batang" w:hAnsi="Arial"/>
          <w:sz w:val="22"/>
          <w:szCs w:val="22"/>
        </w:rPr>
      </w:pPr>
      <w:proofErr w:type="gramStart"/>
      <w:r w:rsidRPr="004E5E76">
        <w:rPr>
          <w:rFonts w:ascii="Arial" w:hAnsi="Arial"/>
          <w:sz w:val="22"/>
          <w:szCs w:val="22"/>
        </w:rPr>
        <w:t>post</w:t>
      </w:r>
      <w:proofErr w:type="gramEnd"/>
      <w:r w:rsidRPr="004E5E76">
        <w:rPr>
          <w:rFonts w:ascii="Arial" w:hAnsi="Arial"/>
          <w:sz w:val="22"/>
          <w:szCs w:val="22"/>
        </w:rPr>
        <w:t xml:space="preserve"> its </w:t>
      </w:r>
      <w:hyperlink r:id="rId22" w:history="1">
        <w:r w:rsidRPr="00D126F5">
          <w:rPr>
            <w:rStyle w:val="Hyperlink"/>
            <w:rFonts w:ascii="Arial" w:hAnsi="Arial"/>
            <w:sz w:val="22"/>
            <w:szCs w:val="22"/>
          </w:rPr>
          <w:t>policies</w:t>
        </w:r>
      </w:hyperlink>
      <w:r w:rsidR="00D126F5">
        <w:rPr>
          <w:rFonts w:ascii="Arial" w:hAnsi="Arial"/>
          <w:sz w:val="22"/>
          <w:szCs w:val="22"/>
        </w:rPr>
        <w:t xml:space="preserve">, rules and regulations on our </w:t>
      </w:r>
      <w:hyperlink r:id="rId23" w:history="1">
        <w:r w:rsidR="00D126F5" w:rsidRPr="00D126F5">
          <w:rPr>
            <w:rStyle w:val="Hyperlink"/>
            <w:rFonts w:ascii="Arial" w:hAnsi="Arial"/>
            <w:sz w:val="22"/>
            <w:szCs w:val="22"/>
          </w:rPr>
          <w:t>website</w:t>
        </w:r>
      </w:hyperlink>
      <w:r w:rsidR="00D126F5">
        <w:rPr>
          <w:rFonts w:ascii="Arial" w:hAnsi="Arial"/>
          <w:sz w:val="22"/>
          <w:szCs w:val="22"/>
        </w:rPr>
        <w:t>;</w:t>
      </w:r>
    </w:p>
    <w:p w14:paraId="7B5B50B5" w14:textId="1D33DF51" w:rsidR="0037027D" w:rsidRPr="004E5E76" w:rsidRDefault="0037027D" w:rsidP="0042696B">
      <w:pPr>
        <w:pStyle w:val="Heading3"/>
        <w:numPr>
          <w:ilvl w:val="0"/>
          <w:numId w:val="7"/>
        </w:numPr>
        <w:rPr>
          <w:rFonts w:ascii="Arial" w:eastAsia="Batang" w:hAnsi="Arial"/>
          <w:sz w:val="22"/>
          <w:szCs w:val="22"/>
        </w:rPr>
      </w:pPr>
      <w:proofErr w:type="gramStart"/>
      <w:r w:rsidRPr="004E5E76">
        <w:rPr>
          <w:rFonts w:ascii="Arial" w:hAnsi="Arial"/>
          <w:sz w:val="22"/>
          <w:szCs w:val="22"/>
        </w:rPr>
        <w:t>not</w:t>
      </w:r>
      <w:proofErr w:type="gramEnd"/>
      <w:r w:rsidRPr="004E5E76">
        <w:rPr>
          <w:rFonts w:ascii="Arial" w:hAnsi="Arial"/>
          <w:sz w:val="22"/>
          <w:szCs w:val="22"/>
        </w:rPr>
        <w:t xml:space="preserve"> make changes to any policies, rules and regulations regarding an athlete selection while th</w:t>
      </w:r>
      <w:r w:rsidR="00890813" w:rsidRPr="004E5E76">
        <w:rPr>
          <w:rFonts w:ascii="Arial" w:hAnsi="Arial"/>
          <w:sz w:val="22"/>
          <w:szCs w:val="22"/>
        </w:rPr>
        <w:t>e selection process is underway;</w:t>
      </w:r>
    </w:p>
    <w:p w14:paraId="793421B7" w14:textId="19B1450A" w:rsidR="0037027D" w:rsidRPr="004E5E76" w:rsidRDefault="0037027D" w:rsidP="0042696B">
      <w:pPr>
        <w:pStyle w:val="Heading3"/>
        <w:numPr>
          <w:ilvl w:val="0"/>
          <w:numId w:val="7"/>
        </w:numPr>
        <w:rPr>
          <w:rFonts w:ascii="Arial" w:eastAsia="Batang" w:hAnsi="Arial"/>
          <w:sz w:val="22"/>
          <w:szCs w:val="22"/>
        </w:rPr>
      </w:pPr>
      <w:proofErr w:type="gramStart"/>
      <w:r w:rsidRPr="004E5E76">
        <w:rPr>
          <w:rFonts w:ascii="Arial" w:hAnsi="Arial"/>
          <w:sz w:val="22"/>
          <w:szCs w:val="22"/>
        </w:rPr>
        <w:t>publish</w:t>
      </w:r>
      <w:proofErr w:type="gramEnd"/>
      <w:r w:rsidRPr="004E5E76">
        <w:rPr>
          <w:rFonts w:ascii="Arial" w:hAnsi="Arial"/>
          <w:sz w:val="22"/>
          <w:szCs w:val="22"/>
        </w:rPr>
        <w:t xml:space="preserve"> any changes to its rules and regulations through the usual communications of the NSO (for example, by </w:t>
      </w:r>
      <w:r w:rsidR="00890813" w:rsidRPr="004E5E76">
        <w:rPr>
          <w:rFonts w:ascii="Arial" w:hAnsi="Arial"/>
          <w:sz w:val="22"/>
          <w:szCs w:val="22"/>
        </w:rPr>
        <w:t>e</w:t>
      </w:r>
      <w:r w:rsidR="00E2700C" w:rsidRPr="004E5E76">
        <w:rPr>
          <w:rFonts w:ascii="Arial" w:hAnsi="Arial"/>
          <w:sz w:val="22"/>
          <w:szCs w:val="22"/>
        </w:rPr>
        <w:t>-</w:t>
      </w:r>
      <w:r w:rsidR="00890813" w:rsidRPr="004E5E76">
        <w:rPr>
          <w:rFonts w:ascii="Arial" w:hAnsi="Arial"/>
          <w:sz w:val="22"/>
          <w:szCs w:val="22"/>
        </w:rPr>
        <w:t xml:space="preserve">mail, </w:t>
      </w:r>
      <w:r w:rsidRPr="004E5E76">
        <w:rPr>
          <w:rFonts w:ascii="Arial" w:hAnsi="Arial"/>
          <w:sz w:val="22"/>
          <w:szCs w:val="22"/>
        </w:rPr>
        <w:t>press release and social media)</w:t>
      </w:r>
      <w:r w:rsidR="00E86980" w:rsidRPr="004E5E76">
        <w:rPr>
          <w:rFonts w:ascii="Arial" w:hAnsi="Arial"/>
          <w:sz w:val="22"/>
          <w:szCs w:val="22"/>
        </w:rPr>
        <w:t xml:space="preserve"> </w:t>
      </w:r>
      <w:r w:rsidR="00617F58" w:rsidRPr="004E5E76">
        <w:rPr>
          <w:rFonts w:ascii="Arial" w:hAnsi="Arial"/>
          <w:sz w:val="22"/>
          <w:szCs w:val="22"/>
        </w:rPr>
        <w:t>in accordance with section 14(f)</w:t>
      </w:r>
      <w:r w:rsidR="00E86980" w:rsidRPr="004E5E76">
        <w:rPr>
          <w:rFonts w:ascii="Arial" w:hAnsi="Arial"/>
          <w:sz w:val="22"/>
          <w:szCs w:val="22"/>
        </w:rPr>
        <w:t xml:space="preserve"> of this Agreement</w:t>
      </w:r>
      <w:r w:rsidRPr="004E5E76">
        <w:rPr>
          <w:rFonts w:ascii="Arial" w:hAnsi="Arial"/>
          <w:sz w:val="22"/>
          <w:szCs w:val="22"/>
        </w:rPr>
        <w:t>;</w:t>
      </w:r>
    </w:p>
    <w:p w14:paraId="5FFE7452" w14:textId="77777777" w:rsidR="0037027D" w:rsidRPr="004E5E76" w:rsidRDefault="0037027D" w:rsidP="0042696B">
      <w:pPr>
        <w:pStyle w:val="Heading3"/>
        <w:numPr>
          <w:ilvl w:val="0"/>
          <w:numId w:val="7"/>
        </w:numPr>
        <w:rPr>
          <w:rFonts w:ascii="Arial" w:hAnsi="Arial"/>
          <w:sz w:val="22"/>
          <w:szCs w:val="22"/>
        </w:rPr>
      </w:pPr>
      <w:proofErr w:type="gramStart"/>
      <w:r w:rsidRPr="004E5E76">
        <w:rPr>
          <w:rFonts w:ascii="Arial" w:hAnsi="Arial"/>
          <w:sz w:val="22"/>
          <w:szCs w:val="22"/>
        </w:rPr>
        <w:t>conduct</w:t>
      </w:r>
      <w:proofErr w:type="gramEnd"/>
      <w:r w:rsidRPr="004E5E76">
        <w:rPr>
          <w:rFonts w:ascii="Arial" w:hAnsi="Arial"/>
          <w:sz w:val="22"/>
          <w:szCs w:val="22"/>
        </w:rPr>
        <w:t xml:space="preserve"> selection of members to all National Teams in conformity with the published selection criteria, process and generally accepted principles of natural justice and procedural fairness;</w:t>
      </w:r>
    </w:p>
    <w:p w14:paraId="3FC15DF5" w14:textId="621B0059" w:rsidR="0037027D" w:rsidRPr="004E5E76" w:rsidRDefault="0037027D" w:rsidP="0042696B">
      <w:pPr>
        <w:pStyle w:val="Heading3"/>
        <w:numPr>
          <w:ilvl w:val="0"/>
          <w:numId w:val="7"/>
        </w:numPr>
        <w:rPr>
          <w:rFonts w:ascii="Arial" w:hAnsi="Arial"/>
          <w:sz w:val="22"/>
          <w:szCs w:val="22"/>
        </w:rPr>
      </w:pPr>
      <w:proofErr w:type="gramStart"/>
      <w:r w:rsidRPr="004E5E76">
        <w:rPr>
          <w:rFonts w:ascii="Arial" w:hAnsi="Arial"/>
          <w:sz w:val="22"/>
          <w:szCs w:val="22"/>
        </w:rPr>
        <w:t>notify</w:t>
      </w:r>
      <w:proofErr w:type="gramEnd"/>
      <w:r w:rsidRPr="004E5E76">
        <w:rPr>
          <w:rFonts w:ascii="Arial" w:hAnsi="Arial"/>
          <w:sz w:val="22"/>
          <w:szCs w:val="22"/>
        </w:rPr>
        <w:t xml:space="preserve"> athletes individually of selection or non-selection and provide reasons;</w:t>
      </w:r>
    </w:p>
    <w:p w14:paraId="6973696B" w14:textId="40B24C20" w:rsidR="00DF5017" w:rsidRPr="004E5E76" w:rsidRDefault="0037027D" w:rsidP="0042696B">
      <w:pPr>
        <w:pStyle w:val="Heading3"/>
        <w:numPr>
          <w:ilvl w:val="0"/>
          <w:numId w:val="7"/>
        </w:numPr>
        <w:rPr>
          <w:rFonts w:ascii="Arial" w:hAnsi="Arial"/>
          <w:sz w:val="22"/>
          <w:szCs w:val="22"/>
        </w:rPr>
      </w:pPr>
      <w:r w:rsidRPr="004E5E76">
        <w:rPr>
          <w:rFonts w:ascii="Arial" w:hAnsi="Arial"/>
          <w:sz w:val="22"/>
          <w:szCs w:val="22"/>
        </w:rPr>
        <w:t>protect the Athlete’s eligibility for national and international competition by educating the Athlete about applicable and potentially applicable eligibility requirements of the NSO, IF or other party and informing the Athlete if any proposed activity, communicated by the Athlete to the NSO, appears to be in violation of such eligibility rules</w:t>
      </w:r>
      <w:r w:rsidR="00DF5017" w:rsidRPr="004E5E76">
        <w:rPr>
          <w:rFonts w:ascii="Arial" w:hAnsi="Arial"/>
          <w:sz w:val="22"/>
          <w:szCs w:val="22"/>
        </w:rPr>
        <w:t>; and</w:t>
      </w:r>
    </w:p>
    <w:p w14:paraId="280501CA" w14:textId="093B36A6" w:rsidR="00DF5017" w:rsidRPr="004E5E76" w:rsidRDefault="00433E37" w:rsidP="0042696B">
      <w:pPr>
        <w:pStyle w:val="Heading3"/>
        <w:numPr>
          <w:ilvl w:val="0"/>
          <w:numId w:val="7"/>
        </w:numPr>
        <w:rPr>
          <w:rFonts w:ascii="Arial" w:hAnsi="Arial"/>
          <w:sz w:val="22"/>
          <w:szCs w:val="22"/>
        </w:rPr>
      </w:pPr>
      <w:r w:rsidRPr="004E5E76">
        <w:rPr>
          <w:rFonts w:ascii="Arial" w:hAnsi="Arial"/>
          <w:sz w:val="22"/>
          <w:szCs w:val="22"/>
        </w:rPr>
        <w:t xml:space="preserve">within all applicable timelines, </w:t>
      </w:r>
      <w:r w:rsidR="00DF5017" w:rsidRPr="004E5E76">
        <w:rPr>
          <w:rFonts w:ascii="Arial" w:hAnsi="Arial"/>
          <w:sz w:val="22"/>
          <w:szCs w:val="22"/>
        </w:rPr>
        <w:t>register the Athlete or perform all necessary tasks for the Athlete to compete</w:t>
      </w:r>
      <w:r w:rsidR="00646778" w:rsidRPr="004E5E76">
        <w:rPr>
          <w:rFonts w:ascii="Arial" w:hAnsi="Arial"/>
          <w:sz w:val="22"/>
          <w:szCs w:val="22"/>
        </w:rPr>
        <w:t xml:space="preserve"> </w:t>
      </w:r>
      <w:r w:rsidR="00DF5017" w:rsidRPr="004E5E76">
        <w:rPr>
          <w:rFonts w:ascii="Arial" w:hAnsi="Arial"/>
          <w:sz w:val="22"/>
          <w:szCs w:val="22"/>
        </w:rPr>
        <w:t>at a</w:t>
      </w:r>
      <w:r w:rsidR="00646778" w:rsidRPr="004E5E76">
        <w:rPr>
          <w:rFonts w:ascii="Arial" w:hAnsi="Arial"/>
          <w:sz w:val="22"/>
          <w:szCs w:val="22"/>
        </w:rPr>
        <w:t>ll</w:t>
      </w:r>
      <w:r w:rsidR="00DF5017" w:rsidRPr="004E5E76">
        <w:rPr>
          <w:rFonts w:ascii="Arial" w:hAnsi="Arial"/>
          <w:sz w:val="22"/>
          <w:szCs w:val="22"/>
        </w:rPr>
        <w:t xml:space="preserve"> IF</w:t>
      </w:r>
      <w:r w:rsidR="001303AF" w:rsidRPr="004E5E76">
        <w:rPr>
          <w:rFonts w:ascii="Arial" w:hAnsi="Arial"/>
          <w:sz w:val="22"/>
          <w:szCs w:val="22"/>
        </w:rPr>
        <w:t xml:space="preserve"> </w:t>
      </w:r>
      <w:r w:rsidR="00DF5017" w:rsidRPr="004E5E76">
        <w:rPr>
          <w:rFonts w:ascii="Arial" w:hAnsi="Arial"/>
          <w:sz w:val="22"/>
          <w:szCs w:val="22"/>
        </w:rPr>
        <w:t>or IPC sanctioned event</w:t>
      </w:r>
      <w:r w:rsidR="00646778" w:rsidRPr="004E5E76">
        <w:rPr>
          <w:rFonts w:ascii="Arial" w:hAnsi="Arial"/>
          <w:sz w:val="22"/>
          <w:szCs w:val="22"/>
        </w:rPr>
        <w:t>s</w:t>
      </w:r>
      <w:r w:rsidR="00DF5017" w:rsidRPr="004E5E76">
        <w:rPr>
          <w:rFonts w:ascii="Arial" w:hAnsi="Arial"/>
          <w:sz w:val="22"/>
          <w:szCs w:val="22"/>
        </w:rPr>
        <w:t xml:space="preserve"> that the Athlete is entitled to compete at,</w:t>
      </w:r>
      <w:r w:rsidR="00646778" w:rsidRPr="004E5E76">
        <w:rPr>
          <w:rFonts w:ascii="Arial" w:hAnsi="Arial"/>
          <w:sz w:val="22"/>
          <w:szCs w:val="22"/>
        </w:rPr>
        <w:t xml:space="preserve"> and agrees to compete at,</w:t>
      </w:r>
      <w:r w:rsidR="00DF5017" w:rsidRPr="004E5E76">
        <w:rPr>
          <w:rFonts w:ascii="Arial" w:hAnsi="Arial"/>
          <w:sz w:val="22"/>
          <w:szCs w:val="22"/>
        </w:rPr>
        <w:t xml:space="preserve"> subject to this Agreement and </w:t>
      </w:r>
      <w:r w:rsidR="00646778" w:rsidRPr="004E5E76">
        <w:rPr>
          <w:rFonts w:ascii="Arial" w:hAnsi="Arial"/>
          <w:sz w:val="22"/>
          <w:szCs w:val="22"/>
        </w:rPr>
        <w:t xml:space="preserve">duly published NSO </w:t>
      </w:r>
      <w:r w:rsidR="00F41BEA" w:rsidRPr="004E5E76">
        <w:rPr>
          <w:rFonts w:ascii="Arial" w:hAnsi="Arial"/>
          <w:sz w:val="22"/>
          <w:szCs w:val="22"/>
        </w:rPr>
        <w:t xml:space="preserve">eligibility and </w:t>
      </w:r>
      <w:r w:rsidR="00DF5017" w:rsidRPr="004E5E76">
        <w:rPr>
          <w:rFonts w:ascii="Arial" w:hAnsi="Arial"/>
          <w:sz w:val="22"/>
          <w:szCs w:val="22"/>
        </w:rPr>
        <w:t>selection criteria for National Teams or Major Games National Teams.</w:t>
      </w:r>
    </w:p>
    <w:p w14:paraId="0A8DEAB5" w14:textId="5387F9E1" w:rsidR="0037027D" w:rsidRPr="004E5E76" w:rsidRDefault="0037027D" w:rsidP="00BF0D66">
      <w:pPr>
        <w:pStyle w:val="Heading2"/>
        <w:numPr>
          <w:ilvl w:val="0"/>
          <w:numId w:val="8"/>
        </w:numPr>
      </w:pPr>
      <w:r w:rsidRPr="004E5E76">
        <w:t>The Athlete:</w:t>
      </w:r>
    </w:p>
    <w:p w14:paraId="0171C640" w14:textId="10F5EA50" w:rsidR="0037027D" w:rsidRPr="004E5E76" w:rsidRDefault="0037027D" w:rsidP="00BF0D66">
      <w:pPr>
        <w:pStyle w:val="Heading2"/>
        <w:numPr>
          <w:ilvl w:val="0"/>
          <w:numId w:val="10"/>
        </w:numPr>
      </w:pPr>
      <w:proofErr w:type="gramStart"/>
      <w:r w:rsidRPr="004E5E76">
        <w:t>warrants</w:t>
      </w:r>
      <w:proofErr w:type="gramEnd"/>
      <w:r w:rsidRPr="004E5E76">
        <w:t xml:space="preserve"> that he or she is a Canadian citizen, or is otherwise eligible to compete representing the NSO and Canada. If the Athlete’s status changes, the Athlete will immediately inform the </w:t>
      </w:r>
      <w:r w:rsidR="004E273E" w:rsidRPr="004E5E76">
        <w:t xml:space="preserve">NSO’s </w:t>
      </w:r>
      <w:r w:rsidRPr="004E5E76">
        <w:t>Executive Director or Designated Contact;</w:t>
      </w:r>
    </w:p>
    <w:p w14:paraId="04CF23F9" w14:textId="4C4BD9BF" w:rsidR="0037027D" w:rsidRPr="000A1FC7" w:rsidRDefault="0037027D" w:rsidP="000A1FC7">
      <w:pPr>
        <w:pStyle w:val="Heading2"/>
        <w:numPr>
          <w:ilvl w:val="0"/>
          <w:numId w:val="10"/>
        </w:numPr>
      </w:pPr>
      <w:r w:rsidRPr="004E5E76">
        <w:t xml:space="preserve">will </w:t>
      </w:r>
      <w:r w:rsidR="004E273E" w:rsidRPr="004E5E76">
        <w:t xml:space="preserve">make best efforts to </w:t>
      </w:r>
      <w:r w:rsidRPr="004E5E76">
        <w:t xml:space="preserve">be aware of and comply with all </w:t>
      </w:r>
      <w:hyperlink r:id="rId24" w:history="1">
        <w:r w:rsidRPr="000A1FC7">
          <w:rPr>
            <w:rStyle w:val="Hyperlink"/>
          </w:rPr>
          <w:t>policies</w:t>
        </w:r>
      </w:hyperlink>
      <w:r w:rsidRPr="004E5E76">
        <w:t>, rules and regulations of the NSO, which may change from time to</w:t>
      </w:r>
      <w:r w:rsidR="000A1FC7">
        <w:t xml:space="preserve"> time and are posted </w:t>
      </w:r>
      <w:hyperlink r:id="rId25" w:history="1">
        <w:r w:rsidR="000A1FC7" w:rsidRPr="000A1FC7">
          <w:rPr>
            <w:rStyle w:val="Hyperlink"/>
          </w:rPr>
          <w:t>online</w:t>
        </w:r>
      </w:hyperlink>
      <w:r w:rsidR="000A1FC7">
        <w:t xml:space="preserve"> </w:t>
      </w:r>
      <w:r w:rsidR="00617F58" w:rsidRPr="000A1FC7">
        <w:rPr>
          <w:szCs w:val="22"/>
        </w:rPr>
        <w:t xml:space="preserve">and are further communicated to the Athlete </w:t>
      </w:r>
      <w:r w:rsidR="00610A02" w:rsidRPr="000A1FC7">
        <w:rPr>
          <w:szCs w:val="22"/>
        </w:rPr>
        <w:t xml:space="preserve">with an obligation on the Athlete to provide receipt of the communication </w:t>
      </w:r>
      <w:r w:rsidR="00617F58" w:rsidRPr="000A1FC7">
        <w:rPr>
          <w:szCs w:val="22"/>
        </w:rPr>
        <w:t xml:space="preserve">in accordance with section </w:t>
      </w:r>
      <w:hyperlink w:anchor="_The_NSO_will:" w:history="1">
        <w:r w:rsidR="00617F58" w:rsidRPr="00FD2156">
          <w:rPr>
            <w:rStyle w:val="Hyperlink"/>
            <w:szCs w:val="22"/>
          </w:rPr>
          <w:t>14(f)</w:t>
        </w:r>
      </w:hyperlink>
      <w:r w:rsidR="00610A02" w:rsidRPr="000A1FC7">
        <w:rPr>
          <w:szCs w:val="22"/>
        </w:rPr>
        <w:t xml:space="preserve"> and </w:t>
      </w:r>
      <w:hyperlink w:anchor="_provide_receipt_by" w:history="1">
        <w:r w:rsidR="00610A02" w:rsidRPr="00FD2156">
          <w:rPr>
            <w:rStyle w:val="Hyperlink"/>
            <w:szCs w:val="22"/>
          </w:rPr>
          <w:t>15(d)</w:t>
        </w:r>
      </w:hyperlink>
      <w:r w:rsidR="00610A02" w:rsidRPr="000A1FC7">
        <w:rPr>
          <w:szCs w:val="22"/>
        </w:rPr>
        <w:t>, respectively</w:t>
      </w:r>
      <w:r w:rsidR="00617F58" w:rsidRPr="000A1FC7">
        <w:rPr>
          <w:szCs w:val="22"/>
        </w:rPr>
        <w:t>;</w:t>
      </w:r>
    </w:p>
    <w:p w14:paraId="19A3CD12" w14:textId="32D7F5D8" w:rsidR="0037027D" w:rsidRPr="004E5E76" w:rsidRDefault="0037027D" w:rsidP="00BF0D66">
      <w:pPr>
        <w:pStyle w:val="Heading2"/>
        <w:numPr>
          <w:ilvl w:val="0"/>
          <w:numId w:val="10"/>
        </w:numPr>
      </w:pPr>
      <w:proofErr w:type="gramStart"/>
      <w:r w:rsidRPr="004E5E76">
        <w:t>will</w:t>
      </w:r>
      <w:proofErr w:type="gramEnd"/>
      <w:r w:rsidRPr="004E5E76">
        <w:t xml:space="preserve"> </w:t>
      </w:r>
      <w:r w:rsidR="004E273E" w:rsidRPr="004E5E76">
        <w:t xml:space="preserve">make best efforts to </w:t>
      </w:r>
      <w:r w:rsidRPr="004E5E76">
        <w:t>be aware of and comply with all NSO, IF or other applicable eligibility requirements; and</w:t>
      </w:r>
    </w:p>
    <w:p w14:paraId="31A78E48" w14:textId="58D27885" w:rsidR="004E273E" w:rsidRPr="004E5E76" w:rsidRDefault="0037027D" w:rsidP="00BF0D66">
      <w:pPr>
        <w:pStyle w:val="Heading2"/>
        <w:numPr>
          <w:ilvl w:val="0"/>
          <w:numId w:val="10"/>
        </w:numPr>
      </w:pPr>
      <w:proofErr w:type="gramStart"/>
      <w:r w:rsidRPr="004E5E76">
        <w:lastRenderedPageBreak/>
        <w:t>will</w:t>
      </w:r>
      <w:proofErr w:type="gramEnd"/>
      <w:r w:rsidRPr="004E5E76">
        <w:t xml:space="preserve"> notify the Designated Contact immediately of any circumstance which may affect their eligibility, for example, an injury or other legitimate reason that will prevent the Athlete from attending an event for which they have been selected.</w:t>
      </w:r>
    </w:p>
    <w:p w14:paraId="3BFEED3A" w14:textId="5B0D268A" w:rsidR="0037027D" w:rsidRPr="004E5E76" w:rsidRDefault="008755CD" w:rsidP="008755CD">
      <w:pPr>
        <w:pStyle w:val="Heading1"/>
      </w:pPr>
      <w:bookmarkStart w:id="33" w:name="_Toc472690870"/>
      <w:bookmarkStart w:id="34" w:name="_Toc472873829"/>
      <w:bookmarkStart w:id="35" w:name="_Toc472880466"/>
      <w:bookmarkStart w:id="36" w:name="_Toc472958598"/>
      <w:bookmarkStart w:id="37" w:name="_Toc27477320"/>
      <w:r w:rsidRPr="004E5E76">
        <w:t>UNIFORMS AND EQUIPMENT</w:t>
      </w:r>
      <w:bookmarkEnd w:id="33"/>
      <w:bookmarkEnd w:id="34"/>
      <w:bookmarkEnd w:id="35"/>
      <w:bookmarkEnd w:id="36"/>
      <w:bookmarkEnd w:id="37"/>
    </w:p>
    <w:p w14:paraId="52223CCA" w14:textId="44C15031" w:rsidR="0037027D" w:rsidRPr="004E5E76" w:rsidRDefault="0037027D" w:rsidP="00BF0D66">
      <w:pPr>
        <w:pStyle w:val="Heading2"/>
        <w:numPr>
          <w:ilvl w:val="0"/>
          <w:numId w:val="8"/>
        </w:numPr>
      </w:pPr>
      <w:r w:rsidRPr="004E5E76">
        <w:t>The NSO will:</w:t>
      </w:r>
    </w:p>
    <w:p w14:paraId="51A468D4" w14:textId="1537B890" w:rsidR="004E273E" w:rsidRPr="004E5E76" w:rsidRDefault="004E273E" w:rsidP="00BF0D66">
      <w:pPr>
        <w:pStyle w:val="Heading2"/>
        <w:numPr>
          <w:ilvl w:val="0"/>
          <w:numId w:val="11"/>
        </w:numPr>
      </w:pPr>
      <w:proofErr w:type="gramStart"/>
      <w:r w:rsidRPr="004E5E76">
        <w:t>pay</w:t>
      </w:r>
      <w:proofErr w:type="gramEnd"/>
      <w:r w:rsidRPr="004E5E76">
        <w:t xml:space="preserve"> for and provide Team Uniform and Equipment</w:t>
      </w:r>
      <w:r w:rsidRPr="004E5E76" w:rsidDel="00CB1702">
        <w:t xml:space="preserve"> </w:t>
      </w:r>
      <w:r w:rsidRPr="004E5E76">
        <w:t>for National Team events or designate such items to be provided by an NSO Sponsor;</w:t>
      </w:r>
    </w:p>
    <w:p w14:paraId="2B56771E" w14:textId="47CF6408" w:rsidR="004E273E" w:rsidRPr="004E5E76" w:rsidRDefault="004E273E" w:rsidP="00BF0D66">
      <w:pPr>
        <w:pStyle w:val="Heading2"/>
        <w:numPr>
          <w:ilvl w:val="0"/>
          <w:numId w:val="11"/>
        </w:numPr>
      </w:pPr>
      <w:r w:rsidRPr="004E5E76">
        <w:t xml:space="preserve">seek feedback from the Athlete Representatives and/or Athletes’ Council and the Athlete regarding the Team Uniform and Equipment, including material and design at least two </w:t>
      </w:r>
      <w:r w:rsidR="00EE6B6E" w:rsidRPr="004E5E76">
        <w:t xml:space="preserve">(2) </w:t>
      </w:r>
      <w:r w:rsidRPr="004E5E76">
        <w:t>weeks before such items are ordered by the NSO or NSO Sponsor;</w:t>
      </w:r>
    </w:p>
    <w:p w14:paraId="2F24752B" w14:textId="21FF320B" w:rsidR="004E273E" w:rsidRPr="008444D3" w:rsidRDefault="004E273E" w:rsidP="00BF0D66">
      <w:pPr>
        <w:pStyle w:val="Heading2"/>
        <w:numPr>
          <w:ilvl w:val="0"/>
          <w:numId w:val="11"/>
        </w:numPr>
      </w:pPr>
      <w:r w:rsidRPr="004E5E76">
        <w:t>implement the Team Uniform and Equipment</w:t>
      </w:r>
      <w:r w:rsidRPr="004E5E76" w:rsidDel="00CB1702">
        <w:t xml:space="preserve"> </w:t>
      </w:r>
      <w:r w:rsidRPr="004E5E76">
        <w:t>feedback subject</w:t>
      </w:r>
      <w:r w:rsidRPr="008444D3">
        <w:t xml:space="preserve"> to criteria appropriate in the circumstances including level of consensus among athletes, cost, available options and timelines; and</w:t>
      </w:r>
    </w:p>
    <w:p w14:paraId="6F32AD30" w14:textId="0E188281" w:rsidR="00EE6B6E" w:rsidRPr="00EE6B6E" w:rsidRDefault="004E273E" w:rsidP="00BF0D66">
      <w:pPr>
        <w:pStyle w:val="Heading2"/>
        <w:numPr>
          <w:ilvl w:val="0"/>
          <w:numId w:val="11"/>
        </w:numPr>
      </w:pPr>
      <w:proofErr w:type="gramStart"/>
      <w:r w:rsidRPr="008444D3">
        <w:t>pay</w:t>
      </w:r>
      <w:proofErr w:type="gramEnd"/>
      <w:r w:rsidRPr="008444D3">
        <w:t xml:space="preserve"> for and modify </w:t>
      </w:r>
      <w:r w:rsidRPr="00141372">
        <w:t>Team Uniform and Equipment</w:t>
      </w:r>
      <w:r w:rsidRPr="008444D3" w:rsidDel="00CB1702">
        <w:t xml:space="preserve"> </w:t>
      </w:r>
      <w:r w:rsidRPr="008444D3">
        <w:t>if the parties agree a modification is required to accommodate a reasonable need of the Athlete including a disability or performance need</w:t>
      </w:r>
      <w:r w:rsidR="00EE6B6E">
        <w:t xml:space="preserve">. A reasonable modification request </w:t>
      </w:r>
      <w:proofErr w:type="gramStart"/>
      <w:r w:rsidR="00EE6B6E">
        <w:t>will not be withheld</w:t>
      </w:r>
      <w:proofErr w:type="gramEnd"/>
      <w:r w:rsidR="00EE6B6E">
        <w:t>.</w:t>
      </w:r>
    </w:p>
    <w:p w14:paraId="3B050F24" w14:textId="632F4BE0" w:rsidR="0037027D" w:rsidRPr="00EE6D83" w:rsidRDefault="0037027D" w:rsidP="00BF0D66">
      <w:pPr>
        <w:pStyle w:val="Heading2"/>
        <w:numPr>
          <w:ilvl w:val="0"/>
          <w:numId w:val="8"/>
        </w:numPr>
      </w:pPr>
      <w:r w:rsidRPr="00EE6D83">
        <w:t>The Athlete will:</w:t>
      </w:r>
    </w:p>
    <w:p w14:paraId="03024475" w14:textId="0575678D" w:rsidR="004E273E" w:rsidRPr="008444D3" w:rsidRDefault="004E273E" w:rsidP="00BF0D66">
      <w:pPr>
        <w:pStyle w:val="Heading2"/>
        <w:numPr>
          <w:ilvl w:val="0"/>
          <w:numId w:val="12"/>
        </w:numPr>
        <w:rPr>
          <w:rFonts w:eastAsia="Batang"/>
        </w:rPr>
      </w:pPr>
      <w:bookmarkStart w:id="38" w:name="_Toc472690871"/>
      <w:bookmarkStart w:id="39" w:name="_Toc472873830"/>
      <w:bookmarkStart w:id="40" w:name="_Toc472880467"/>
      <w:bookmarkStart w:id="41" w:name="_Toc472958599"/>
      <w:proofErr w:type="gramStart"/>
      <w:r w:rsidRPr="008444D3">
        <w:t>wear</w:t>
      </w:r>
      <w:proofErr w:type="gramEnd"/>
      <w:r w:rsidRPr="008444D3">
        <w:t xml:space="preserve"> and/or use the </w:t>
      </w:r>
      <w:r w:rsidRPr="00141372">
        <w:t>Team Uniform and Equipment</w:t>
      </w:r>
      <w:r w:rsidRPr="004E273E">
        <w:t>;</w:t>
      </w:r>
    </w:p>
    <w:p w14:paraId="0908F740" w14:textId="562F89EA" w:rsidR="004E273E" w:rsidRPr="008444D3" w:rsidRDefault="004E273E" w:rsidP="00BF0D66">
      <w:pPr>
        <w:pStyle w:val="Heading2"/>
        <w:numPr>
          <w:ilvl w:val="0"/>
          <w:numId w:val="12"/>
        </w:numPr>
      </w:pPr>
      <w:r w:rsidRPr="008444D3">
        <w:t xml:space="preserve">provide feedback to the NSO regarding the </w:t>
      </w:r>
      <w:r w:rsidRPr="00141372">
        <w:t>Team Uniform and Equipment</w:t>
      </w:r>
      <w:r w:rsidRPr="008444D3">
        <w:t xml:space="preserve">, including material and design at least one </w:t>
      </w:r>
      <w:r w:rsidR="004C1639">
        <w:t xml:space="preserve">(1) </w:t>
      </w:r>
      <w:r w:rsidRPr="008444D3">
        <w:t>week before such items are ordered by the NSO or NSO Sponsor; and</w:t>
      </w:r>
    </w:p>
    <w:p w14:paraId="38021550" w14:textId="34A36B17" w:rsidR="004E273E" w:rsidRDefault="004E273E" w:rsidP="00BF0D66">
      <w:pPr>
        <w:pStyle w:val="Heading2"/>
        <w:numPr>
          <w:ilvl w:val="0"/>
          <w:numId w:val="12"/>
        </w:numPr>
      </w:pPr>
      <w:proofErr w:type="gramStart"/>
      <w:r w:rsidRPr="008444D3">
        <w:t>communicate</w:t>
      </w:r>
      <w:proofErr w:type="gramEnd"/>
      <w:r w:rsidRPr="008444D3">
        <w:t xml:space="preserve"> any </w:t>
      </w:r>
      <w:r>
        <w:t>required modifications</w:t>
      </w:r>
      <w:r w:rsidRPr="008444D3">
        <w:t xml:space="preserve"> to the Designated Contact before or when the NSO seeks </w:t>
      </w:r>
      <w:r w:rsidRPr="00141372">
        <w:t>Team Uniform and Equipment</w:t>
      </w:r>
      <w:r w:rsidRPr="008444D3" w:rsidDel="00CB1702">
        <w:t xml:space="preserve"> </w:t>
      </w:r>
      <w:r>
        <w:t xml:space="preserve">feedback </w:t>
      </w:r>
      <w:r w:rsidRPr="008444D3">
        <w:t>and provide evidence of such needs if requested by the NSO.</w:t>
      </w:r>
    </w:p>
    <w:p w14:paraId="5292C591" w14:textId="77777777" w:rsidR="00A774BB" w:rsidRDefault="00A774BB" w:rsidP="00A774BB">
      <w:pPr>
        <w:rPr>
          <w:lang w:val="en-GB"/>
        </w:rPr>
      </w:pPr>
    </w:p>
    <w:p w14:paraId="63B2388B" w14:textId="77777777" w:rsidR="00A774BB" w:rsidRDefault="00A774BB" w:rsidP="00A774BB">
      <w:pPr>
        <w:rPr>
          <w:lang w:val="en-GB"/>
        </w:rPr>
      </w:pPr>
    </w:p>
    <w:p w14:paraId="473029C7" w14:textId="77777777" w:rsidR="00A774BB" w:rsidRPr="00A774BB" w:rsidRDefault="00A774BB" w:rsidP="00A774BB">
      <w:pPr>
        <w:rPr>
          <w:lang w:val="en-GB"/>
        </w:rPr>
      </w:pPr>
    </w:p>
    <w:p w14:paraId="0973D221" w14:textId="539C28C2" w:rsidR="00354724" w:rsidRPr="00EE6D83" w:rsidRDefault="008755CD" w:rsidP="008755CD">
      <w:pPr>
        <w:pStyle w:val="Heading1"/>
      </w:pPr>
      <w:r>
        <w:br w:type="page"/>
      </w:r>
      <w:bookmarkStart w:id="42" w:name="_Toc27477321"/>
      <w:r w:rsidRPr="00354724">
        <w:lastRenderedPageBreak/>
        <w:t>TRAINING AND COMPETITION</w:t>
      </w:r>
      <w:bookmarkEnd w:id="38"/>
      <w:bookmarkEnd w:id="39"/>
      <w:bookmarkEnd w:id="40"/>
      <w:bookmarkEnd w:id="41"/>
      <w:bookmarkEnd w:id="42"/>
    </w:p>
    <w:p w14:paraId="2FACEE43" w14:textId="2F283AB1" w:rsidR="0037027D" w:rsidRPr="00EE6D83" w:rsidRDefault="0037027D" w:rsidP="00BF0D66">
      <w:pPr>
        <w:pStyle w:val="Heading2"/>
        <w:numPr>
          <w:ilvl w:val="0"/>
          <w:numId w:val="8"/>
        </w:numPr>
      </w:pPr>
      <w:r w:rsidRPr="00EE6D83">
        <w:t>The NSO will:</w:t>
      </w:r>
    </w:p>
    <w:p w14:paraId="183D3BC3" w14:textId="4A61C953" w:rsidR="0037027D" w:rsidRPr="008444D3" w:rsidRDefault="0037027D" w:rsidP="00BF0D66">
      <w:pPr>
        <w:pStyle w:val="Heading2"/>
        <w:numPr>
          <w:ilvl w:val="0"/>
          <w:numId w:val="13"/>
        </w:numPr>
        <w:rPr>
          <w:rFonts w:eastAsia="Batang"/>
        </w:rPr>
      </w:pPr>
      <w:proofErr w:type="gramStart"/>
      <w:r w:rsidRPr="008444D3">
        <w:rPr>
          <w:rFonts w:eastAsia="Batang"/>
        </w:rPr>
        <w:t>present</w:t>
      </w:r>
      <w:proofErr w:type="gramEnd"/>
      <w:r w:rsidRPr="008444D3">
        <w:rPr>
          <w:rFonts w:eastAsia="Batang"/>
        </w:rPr>
        <w:t xml:space="preserve"> </w:t>
      </w:r>
      <w:r w:rsidRPr="008444D3">
        <w:t xml:space="preserve">a </w:t>
      </w:r>
      <w:r w:rsidRPr="00354724">
        <w:t>schedule of mandatory training programs and competitions</w:t>
      </w:r>
      <w:r w:rsidRPr="008444D3">
        <w:t xml:space="preserve"> tailored to the individual needs of the Athlete to progress towards achieving agreed upon objectives and goals of the Athlete and National Team (the “Agreed Upon Training Plan”)</w:t>
      </w:r>
      <w:r w:rsidRPr="008444D3">
        <w:rPr>
          <w:rFonts w:eastAsia="Batang"/>
        </w:rPr>
        <w:t>. The plan will be developed in consultation with the Athlete and the Athlete</w:t>
      </w:r>
      <w:r w:rsidR="000F1B20">
        <w:rPr>
          <w:rFonts w:eastAsia="Batang"/>
        </w:rPr>
        <w:t>’s coaches in accordance with section</w:t>
      </w:r>
      <w:r w:rsidR="000A4A39">
        <w:rPr>
          <w:rFonts w:eastAsia="Batang"/>
        </w:rPr>
        <w:t xml:space="preserve"> </w:t>
      </w:r>
      <w:hyperlink w:anchor="yes" w:history="1">
        <w:r w:rsidR="000A4A39" w:rsidRPr="000A4A39">
          <w:rPr>
            <w:rStyle w:val="Hyperlink"/>
            <w:rFonts w:eastAsia="Batang"/>
          </w:rPr>
          <w:t>10(a);</w:t>
        </w:r>
      </w:hyperlink>
    </w:p>
    <w:p w14:paraId="002A5CE5" w14:textId="01B44DC9" w:rsidR="0037027D" w:rsidRPr="008444D3" w:rsidRDefault="0037027D" w:rsidP="00BF0D66">
      <w:pPr>
        <w:pStyle w:val="Heading2"/>
        <w:numPr>
          <w:ilvl w:val="0"/>
          <w:numId w:val="13"/>
        </w:numPr>
      </w:pPr>
      <w:proofErr w:type="gramStart"/>
      <w:r w:rsidRPr="008444D3">
        <w:t>manage</w:t>
      </w:r>
      <w:proofErr w:type="gramEnd"/>
      <w:r w:rsidRPr="008444D3">
        <w:t xml:space="preserve"> the Agreed Upon Training Plan; </w:t>
      </w:r>
    </w:p>
    <w:p w14:paraId="743A6161" w14:textId="78CABF81" w:rsidR="0037027D" w:rsidRPr="008444D3" w:rsidRDefault="0037027D" w:rsidP="00BF0D66">
      <w:pPr>
        <w:pStyle w:val="Heading2"/>
        <w:numPr>
          <w:ilvl w:val="0"/>
          <w:numId w:val="13"/>
        </w:numPr>
      </w:pPr>
      <w:proofErr w:type="gramStart"/>
      <w:r w:rsidRPr="008444D3">
        <w:t>not</w:t>
      </w:r>
      <w:proofErr w:type="gramEnd"/>
      <w:r w:rsidRPr="008444D3">
        <w:t xml:space="preserve"> unreasonably withhold its approval of proposals by the Athlete to make changes to the Agreed Upon Training Plan; and</w:t>
      </w:r>
    </w:p>
    <w:p w14:paraId="4EC7B81D" w14:textId="4C9356A9" w:rsidR="00C13B93" w:rsidRPr="00354724" w:rsidRDefault="0037027D" w:rsidP="00BF0D66">
      <w:pPr>
        <w:pStyle w:val="Heading2"/>
        <w:numPr>
          <w:ilvl w:val="0"/>
          <w:numId w:val="13"/>
        </w:numPr>
      </w:pPr>
      <w:r w:rsidRPr="00354724">
        <w:t>provide the Athlete with agreed upon updates to training plans, monitoring, testing schedules and results, player evaluation feedback, anticipated financial costs and assessments, proposed changes to competition and training plans</w:t>
      </w:r>
      <w:r w:rsidR="00FD2064" w:rsidRPr="00354724">
        <w:t xml:space="preserve"> and </w:t>
      </w:r>
      <w:r w:rsidR="004564D8" w:rsidRPr="00354724">
        <w:t xml:space="preserve">a </w:t>
      </w:r>
      <w:r w:rsidR="00295F8A" w:rsidRPr="00354724">
        <w:t>P</w:t>
      </w:r>
      <w:r w:rsidR="004564D8" w:rsidRPr="00354724">
        <w:t xml:space="preserve">rogress </w:t>
      </w:r>
      <w:r w:rsidR="00295F8A" w:rsidRPr="00354724">
        <w:t>R</w:t>
      </w:r>
      <w:r w:rsidR="004564D8" w:rsidRPr="00354724">
        <w:t xml:space="preserve">eport </w:t>
      </w:r>
      <w:r w:rsidR="00295F8A" w:rsidRPr="00354724">
        <w:t>F</w:t>
      </w:r>
      <w:r w:rsidR="004564D8" w:rsidRPr="00354724">
        <w:t>orm</w:t>
      </w:r>
      <w:r w:rsidRPr="00354724">
        <w:t xml:space="preserve"> as soon as the circumstances permit.</w:t>
      </w:r>
      <w:r w:rsidR="00DB1E2C" w:rsidRPr="00354724">
        <w:t xml:space="preserve"> </w:t>
      </w:r>
    </w:p>
    <w:p w14:paraId="435DEED4" w14:textId="4AF70153" w:rsidR="0037027D" w:rsidRPr="00697DFE" w:rsidRDefault="0037027D" w:rsidP="00BF0D66">
      <w:pPr>
        <w:pStyle w:val="Heading2"/>
        <w:numPr>
          <w:ilvl w:val="0"/>
          <w:numId w:val="8"/>
        </w:numPr>
      </w:pPr>
      <w:r w:rsidRPr="00697DFE">
        <w:t>The Athlete will:</w:t>
      </w:r>
    </w:p>
    <w:p w14:paraId="05A004D3" w14:textId="4E658950" w:rsidR="0037027D" w:rsidRPr="008444D3" w:rsidRDefault="00354724" w:rsidP="00BF0D66">
      <w:pPr>
        <w:pStyle w:val="Heading2"/>
        <w:numPr>
          <w:ilvl w:val="0"/>
          <w:numId w:val="14"/>
        </w:numPr>
      </w:pPr>
      <w:bookmarkStart w:id="43" w:name="_Ref478209349"/>
      <w:bookmarkStart w:id="44" w:name="yes"/>
      <w:r>
        <w:t xml:space="preserve">consult with the </w:t>
      </w:r>
      <w:r w:rsidR="00C13B93" w:rsidRPr="00354724">
        <w:t>National Team coaches</w:t>
      </w:r>
      <w:r w:rsidR="0037027D" w:rsidRPr="008444D3">
        <w:t xml:space="preserve"> to develop the Agreed Upon Training Plan, </w:t>
      </w:r>
      <w:r w:rsidR="00C13B93">
        <w:t xml:space="preserve">and </w:t>
      </w:r>
      <w:r w:rsidR="00C13B93">
        <w:rPr>
          <w:rFonts w:eastAsia="Batang"/>
        </w:rPr>
        <w:t>present to the NSO</w:t>
      </w:r>
      <w:r w:rsidR="0037027D" w:rsidRPr="008444D3">
        <w:rPr>
          <w:rFonts w:eastAsia="Batang"/>
        </w:rPr>
        <w:t xml:space="preserve"> for the NSO’s approval, proposed changes to the </w:t>
      </w:r>
      <w:r w:rsidR="0037027D" w:rsidRPr="008444D3">
        <w:t>Agreed Upon Training Plan, if any, as soon as the circumstances permit;</w:t>
      </w:r>
      <w:bookmarkEnd w:id="43"/>
    </w:p>
    <w:bookmarkEnd w:id="44"/>
    <w:p w14:paraId="73CCA516" w14:textId="476B0C8C" w:rsidR="00C13B93" w:rsidRPr="008444D3" w:rsidRDefault="00C13B93" w:rsidP="00BF0D66">
      <w:pPr>
        <w:pStyle w:val="Heading2"/>
        <w:numPr>
          <w:ilvl w:val="0"/>
          <w:numId w:val="14"/>
        </w:numPr>
      </w:pPr>
      <w:proofErr w:type="gramStart"/>
      <w:r>
        <w:t>not</w:t>
      </w:r>
      <w:proofErr w:type="gramEnd"/>
      <w:r>
        <w:t xml:space="preserve"> unreasonably withhold his or her</w:t>
      </w:r>
      <w:r w:rsidRPr="008444D3">
        <w:t xml:space="preserve"> approval of </w:t>
      </w:r>
      <w:r>
        <w:t xml:space="preserve">proposals </w:t>
      </w:r>
      <w:r w:rsidRPr="008444D3">
        <w:t>by the NSO to make changes to the Agreed Upon Training Plan;</w:t>
      </w:r>
    </w:p>
    <w:p w14:paraId="17731739" w14:textId="6CA95381" w:rsidR="0037027D" w:rsidRPr="008444D3" w:rsidRDefault="0037027D" w:rsidP="00BF0D66">
      <w:pPr>
        <w:pStyle w:val="Heading2"/>
        <w:numPr>
          <w:ilvl w:val="0"/>
          <w:numId w:val="14"/>
        </w:numPr>
      </w:pPr>
      <w:r w:rsidRPr="008444D3">
        <w:t xml:space="preserve">demonstrate commitment to the Agreed Upon Training Plan and provide the </w:t>
      </w:r>
      <w:r w:rsidR="00C13B93" w:rsidRPr="00354724">
        <w:t>National Team coaches</w:t>
      </w:r>
      <w:r w:rsidR="00C13B93" w:rsidRPr="008444D3">
        <w:t xml:space="preserve"> </w:t>
      </w:r>
      <w:r w:rsidRPr="008444D3">
        <w:t xml:space="preserve">with a </w:t>
      </w:r>
      <w:r w:rsidR="00354724">
        <w:t xml:space="preserve">completed </w:t>
      </w:r>
      <w:r w:rsidR="00A80274" w:rsidRPr="00354724">
        <w:t>P</w:t>
      </w:r>
      <w:r w:rsidRPr="00354724">
        <w:t xml:space="preserve">rogress </w:t>
      </w:r>
      <w:r w:rsidR="00A80274" w:rsidRPr="00354724">
        <w:t>R</w:t>
      </w:r>
      <w:r w:rsidRPr="00354724">
        <w:t xml:space="preserve">eport </w:t>
      </w:r>
      <w:r w:rsidR="00A80274" w:rsidRPr="00354724">
        <w:t xml:space="preserve">Form </w:t>
      </w:r>
      <w:r w:rsidRPr="008444D3">
        <w:t>provided to the Athlete by the NSO</w:t>
      </w:r>
      <w:r w:rsidR="00A80274">
        <w:t xml:space="preserve">; </w:t>
      </w:r>
      <w:r w:rsidRPr="008444D3">
        <w:t>and</w:t>
      </w:r>
    </w:p>
    <w:p w14:paraId="354EB07D" w14:textId="045A8E8F" w:rsidR="0037027D" w:rsidRPr="008444D3" w:rsidRDefault="0037027D" w:rsidP="00BF0D66">
      <w:pPr>
        <w:pStyle w:val="Heading2"/>
        <w:numPr>
          <w:ilvl w:val="0"/>
          <w:numId w:val="14"/>
        </w:numPr>
      </w:pPr>
      <w:proofErr w:type="gramStart"/>
      <w:r w:rsidRPr="008444D3">
        <w:t>avoid</w:t>
      </w:r>
      <w:proofErr w:type="gramEnd"/>
      <w:r w:rsidRPr="008444D3">
        <w:t xml:space="preserve"> participating in any competitions where federal government sport policy has determined that such participation is not permitted</w:t>
      </w:r>
      <w:r w:rsidR="00B971BA">
        <w:t xml:space="preserve"> as communicated by the NSO.</w:t>
      </w:r>
    </w:p>
    <w:p w14:paraId="33313D22" w14:textId="28D35DD7" w:rsidR="008755CD" w:rsidRPr="008755CD" w:rsidRDefault="0037027D" w:rsidP="00BF0D66">
      <w:pPr>
        <w:pStyle w:val="Heading2"/>
        <w:numPr>
          <w:ilvl w:val="0"/>
          <w:numId w:val="8"/>
        </w:numPr>
      </w:pPr>
      <w:r w:rsidRPr="00EE6D83">
        <w:t xml:space="preserve">If the Athlete has AAP status and fails to submit the Regular Training Report as and when required, the Athlete </w:t>
      </w:r>
      <w:proofErr w:type="gramStart"/>
      <w:r w:rsidRPr="00EE6D83">
        <w:t>may</w:t>
      </w:r>
      <w:r w:rsidRPr="008755CD">
        <w:t xml:space="preserve">, </w:t>
      </w:r>
      <w:r w:rsidRPr="008755CD">
        <w:rPr>
          <w:i/>
        </w:rPr>
        <w:t>per</w:t>
      </w:r>
      <w:r w:rsidR="00317A2A">
        <w:t xml:space="preserve"> Sport Canada policy, </w:t>
      </w:r>
      <w:r w:rsidRPr="008755CD">
        <w:t>have</w:t>
      </w:r>
      <w:proofErr w:type="gramEnd"/>
      <w:r w:rsidRPr="008755CD">
        <w:t xml:space="preserve"> their AAP status withdrawn with due process.</w:t>
      </w:r>
    </w:p>
    <w:p w14:paraId="3C439ABB" w14:textId="3E483DDF" w:rsidR="008755CD" w:rsidRPr="008755CD" w:rsidRDefault="008755CD" w:rsidP="008755CD">
      <w:pPr>
        <w:pStyle w:val="Heading1"/>
      </w:pPr>
      <w:bookmarkStart w:id="45" w:name="_Toc27477322"/>
      <w:r w:rsidRPr="008755CD">
        <w:t>INFORMATION AND PRIVACY</w:t>
      </w:r>
      <w:bookmarkEnd w:id="45"/>
    </w:p>
    <w:bookmarkEnd w:id="31"/>
    <w:bookmarkEnd w:id="32"/>
    <w:p w14:paraId="3783FC32" w14:textId="471E6DC8" w:rsidR="00700FED" w:rsidRPr="00EE6D83" w:rsidRDefault="00B872F0" w:rsidP="00BF0D66">
      <w:pPr>
        <w:pStyle w:val="Heading2"/>
        <w:numPr>
          <w:ilvl w:val="0"/>
          <w:numId w:val="8"/>
        </w:numPr>
      </w:pPr>
      <w:r w:rsidRPr="00EE6D83">
        <w:t>The NSO</w:t>
      </w:r>
      <w:r w:rsidR="00C13B93">
        <w:t xml:space="preserve"> will</w:t>
      </w:r>
      <w:r w:rsidR="00700FED" w:rsidRPr="00EE6D83">
        <w:t>:</w:t>
      </w:r>
      <w:r w:rsidRPr="00EE6D83">
        <w:t xml:space="preserve"> </w:t>
      </w:r>
    </w:p>
    <w:p w14:paraId="70DBD336" w14:textId="1BB03333" w:rsidR="00B872F0" w:rsidRPr="008444D3" w:rsidRDefault="00B872F0" w:rsidP="00BF0D66">
      <w:pPr>
        <w:pStyle w:val="Heading2"/>
        <w:numPr>
          <w:ilvl w:val="0"/>
          <w:numId w:val="15"/>
        </w:numPr>
      </w:pPr>
      <w:bookmarkStart w:id="46" w:name="_Toc472690863"/>
      <w:r w:rsidRPr="008444D3">
        <w:t xml:space="preserve">designate an employee who acts in the role of </w:t>
      </w:r>
      <w:r w:rsidR="00F61FBC" w:rsidRPr="008444D3">
        <w:t xml:space="preserve">the </w:t>
      </w:r>
      <w:r w:rsidRPr="008444D3">
        <w:t>NSO’s Privacy Officer</w:t>
      </w:r>
      <w:r w:rsidR="00A17DFB" w:rsidRPr="008444D3">
        <w:t xml:space="preserve"> and communicate that designation and any changes to the designation to the Athlete as soon as the circumstances permit</w:t>
      </w:r>
      <w:r w:rsidR="00700FED" w:rsidRPr="008444D3">
        <w:t>;</w:t>
      </w:r>
      <w:bookmarkEnd w:id="46"/>
    </w:p>
    <w:p w14:paraId="0990F26E" w14:textId="0F3012D9" w:rsidR="00E3769A" w:rsidRPr="008444D3" w:rsidRDefault="00E954D6" w:rsidP="00BF0D66">
      <w:pPr>
        <w:pStyle w:val="Heading2"/>
        <w:numPr>
          <w:ilvl w:val="0"/>
          <w:numId w:val="15"/>
        </w:numPr>
      </w:pPr>
      <w:bookmarkStart w:id="47" w:name="_Toc472690864"/>
      <w:proofErr w:type="gramStart"/>
      <w:r w:rsidRPr="008444D3">
        <w:t>collect</w:t>
      </w:r>
      <w:proofErr w:type="gramEnd"/>
      <w:r w:rsidRPr="008444D3">
        <w:t xml:space="preserve"> </w:t>
      </w:r>
      <w:r w:rsidR="008842A3" w:rsidRPr="008444D3">
        <w:t>Personal</w:t>
      </w:r>
      <w:r w:rsidRPr="008444D3">
        <w:t xml:space="preserve"> </w:t>
      </w:r>
      <w:r w:rsidR="008842A3" w:rsidRPr="008444D3">
        <w:t>I</w:t>
      </w:r>
      <w:r w:rsidRPr="008444D3">
        <w:t>nformation from the Athlete</w:t>
      </w:r>
      <w:r w:rsidR="00700FED" w:rsidRPr="008444D3">
        <w:t>;</w:t>
      </w:r>
      <w:bookmarkEnd w:id="47"/>
    </w:p>
    <w:p w14:paraId="4F7FE131" w14:textId="1A03463E" w:rsidR="00EE5581" w:rsidRPr="008444D3" w:rsidRDefault="00EE5581" w:rsidP="00BF0D66">
      <w:pPr>
        <w:pStyle w:val="Heading2"/>
        <w:numPr>
          <w:ilvl w:val="0"/>
          <w:numId w:val="15"/>
        </w:numPr>
      </w:pPr>
      <w:proofErr w:type="gramStart"/>
      <w:r w:rsidRPr="008444D3">
        <w:t>communicate</w:t>
      </w:r>
      <w:proofErr w:type="gramEnd"/>
      <w:r w:rsidR="008842A3" w:rsidRPr="008444D3">
        <w:t xml:space="preserve"> </w:t>
      </w:r>
      <w:r w:rsidRPr="008444D3">
        <w:t>to the Athlete which recordings, technology, tactics, methods, logistics or other information that the NSO deems confidential</w:t>
      </w:r>
      <w:r w:rsidR="008842A3" w:rsidRPr="008444D3">
        <w:t xml:space="preserve"> as soon as the circumstances permit</w:t>
      </w:r>
      <w:r w:rsidRPr="008444D3">
        <w:t>;</w:t>
      </w:r>
    </w:p>
    <w:p w14:paraId="0EC733C6" w14:textId="30951195" w:rsidR="00D75A85" w:rsidRPr="008444D3" w:rsidRDefault="00B872F0" w:rsidP="00BF0D66">
      <w:pPr>
        <w:pStyle w:val="Heading2"/>
        <w:numPr>
          <w:ilvl w:val="0"/>
          <w:numId w:val="15"/>
        </w:numPr>
      </w:pPr>
      <w:bookmarkStart w:id="48" w:name="_Toc472690865"/>
      <w:proofErr w:type="gramStart"/>
      <w:r w:rsidRPr="008444D3">
        <w:t>protect</w:t>
      </w:r>
      <w:proofErr w:type="gramEnd"/>
      <w:r w:rsidRPr="008444D3">
        <w:t xml:space="preserve"> all information gathered in relation to the </w:t>
      </w:r>
      <w:r w:rsidR="00DF553F" w:rsidRPr="008444D3">
        <w:t>A</w:t>
      </w:r>
      <w:r w:rsidRPr="008444D3">
        <w:t>thlete</w:t>
      </w:r>
      <w:r w:rsidR="0042009B" w:rsidRPr="008444D3">
        <w:t>;</w:t>
      </w:r>
      <w:bookmarkEnd w:id="48"/>
      <w:r w:rsidR="00EE5581" w:rsidRPr="008444D3">
        <w:t xml:space="preserve"> and</w:t>
      </w:r>
    </w:p>
    <w:p w14:paraId="66C3744D" w14:textId="1010A646" w:rsidR="00F06657" w:rsidRPr="008444D3" w:rsidRDefault="00D75A85" w:rsidP="00BF0D66">
      <w:pPr>
        <w:pStyle w:val="Heading2"/>
        <w:numPr>
          <w:ilvl w:val="0"/>
          <w:numId w:val="15"/>
        </w:numPr>
      </w:pPr>
      <w:bookmarkStart w:id="49" w:name="_Toc472690866"/>
      <w:proofErr w:type="gramStart"/>
      <w:r w:rsidRPr="008444D3">
        <w:t>not</w:t>
      </w:r>
      <w:proofErr w:type="gramEnd"/>
      <w:r w:rsidRPr="008444D3">
        <w:t xml:space="preserve"> disclose </w:t>
      </w:r>
      <w:r w:rsidR="00EE5581" w:rsidRPr="008444D3">
        <w:t xml:space="preserve">any </w:t>
      </w:r>
      <w:r w:rsidRPr="008444D3">
        <w:t xml:space="preserve">information </w:t>
      </w:r>
      <w:r w:rsidR="00EE5581" w:rsidRPr="008444D3">
        <w:t xml:space="preserve">about the Athlete </w:t>
      </w:r>
      <w:r w:rsidRPr="008444D3">
        <w:t>to outside parties without consent of the Athlete, unless required to do so by law</w:t>
      </w:r>
      <w:bookmarkEnd w:id="49"/>
      <w:r w:rsidR="00EE5581" w:rsidRPr="008444D3">
        <w:t>.</w:t>
      </w:r>
    </w:p>
    <w:p w14:paraId="43A7FBC2" w14:textId="3A8BEF85" w:rsidR="00700FED" w:rsidRPr="008444D3" w:rsidRDefault="00700FED" w:rsidP="00BF0D66">
      <w:pPr>
        <w:pStyle w:val="Heading2"/>
        <w:numPr>
          <w:ilvl w:val="0"/>
          <w:numId w:val="8"/>
        </w:numPr>
      </w:pPr>
      <w:r w:rsidRPr="00EE6D83">
        <w:lastRenderedPageBreak/>
        <w:t>The Athlete</w:t>
      </w:r>
      <w:r w:rsidR="00C13B93">
        <w:t xml:space="preserve"> </w:t>
      </w:r>
      <w:r w:rsidR="00C13B93" w:rsidRPr="00EE6D83">
        <w:t>will</w:t>
      </w:r>
      <w:r w:rsidRPr="008444D3">
        <w:t>:</w:t>
      </w:r>
    </w:p>
    <w:p w14:paraId="7DFE856A" w14:textId="53043747" w:rsidR="00E3769A" w:rsidRPr="008444D3" w:rsidRDefault="00043B95" w:rsidP="000809C3">
      <w:pPr>
        <w:pStyle w:val="Heading2"/>
        <w:numPr>
          <w:ilvl w:val="0"/>
          <w:numId w:val="31"/>
        </w:numPr>
      </w:pPr>
      <w:proofErr w:type="gramStart"/>
      <w:r w:rsidRPr="008444D3">
        <w:t>provide</w:t>
      </w:r>
      <w:proofErr w:type="gramEnd"/>
      <w:r w:rsidR="00F61FBC" w:rsidRPr="008444D3">
        <w:t xml:space="preserve"> the</w:t>
      </w:r>
      <w:r w:rsidRPr="008444D3">
        <w:t xml:space="preserve"> NSO with any</w:t>
      </w:r>
      <w:r w:rsidR="00E3769A" w:rsidRPr="008444D3">
        <w:t xml:space="preserve"> Personal</w:t>
      </w:r>
      <w:r w:rsidRPr="008444D3">
        <w:t xml:space="preserve"> </w:t>
      </w:r>
      <w:r w:rsidR="00E3769A" w:rsidRPr="008444D3">
        <w:t>I</w:t>
      </w:r>
      <w:r w:rsidRPr="008444D3">
        <w:t xml:space="preserve">nformation required to confirm the eligibility of the Athlete; </w:t>
      </w:r>
    </w:p>
    <w:p w14:paraId="2A5587A0" w14:textId="41156C5E" w:rsidR="00700FED" w:rsidRPr="008444D3" w:rsidRDefault="00E3769A" w:rsidP="000809C3">
      <w:pPr>
        <w:pStyle w:val="Heading2"/>
        <w:numPr>
          <w:ilvl w:val="0"/>
          <w:numId w:val="31"/>
        </w:numPr>
      </w:pPr>
      <w:r w:rsidRPr="008444D3">
        <w:t xml:space="preserve">provide the NSO with Personal Information </w:t>
      </w:r>
      <w:r w:rsidR="002C0102" w:rsidRPr="008444D3">
        <w:t>required</w:t>
      </w:r>
      <w:r w:rsidRPr="008444D3">
        <w:t xml:space="preserve"> for the NSO to make sure that the Athlete receive</w:t>
      </w:r>
      <w:r w:rsidR="002C0102" w:rsidRPr="008444D3">
        <w:t>s</w:t>
      </w:r>
      <w:r w:rsidRPr="008444D3">
        <w:t xml:space="preserve"> proper medical attention or other necessary care </w:t>
      </w:r>
      <w:r w:rsidR="002C0102" w:rsidRPr="008444D3">
        <w:t xml:space="preserve">that may be needed </w:t>
      </w:r>
      <w:r w:rsidRPr="008444D3">
        <w:t>while under the supervision of the NSO; and</w:t>
      </w:r>
    </w:p>
    <w:p w14:paraId="48EBCAAD" w14:textId="056F5E8A" w:rsidR="00043B95" w:rsidRDefault="00043B95" w:rsidP="000809C3">
      <w:pPr>
        <w:pStyle w:val="Heading2"/>
        <w:numPr>
          <w:ilvl w:val="0"/>
          <w:numId w:val="31"/>
        </w:numPr>
      </w:pPr>
      <w:proofErr w:type="gramStart"/>
      <w:r w:rsidRPr="008444D3">
        <w:t>not</w:t>
      </w:r>
      <w:proofErr w:type="gramEnd"/>
      <w:r w:rsidRPr="008444D3">
        <w:t xml:space="preserve"> disclose</w:t>
      </w:r>
      <w:r w:rsidR="0042009B" w:rsidRPr="008444D3">
        <w:t xml:space="preserve"> NSO</w:t>
      </w:r>
      <w:r w:rsidRPr="008444D3">
        <w:t xml:space="preserve"> </w:t>
      </w:r>
      <w:r w:rsidR="00F61FBC" w:rsidRPr="008444D3">
        <w:t>recordings, technology, tactics, methods, logistics or other</w:t>
      </w:r>
      <w:r w:rsidRPr="008444D3">
        <w:t xml:space="preserve"> information</w:t>
      </w:r>
      <w:r w:rsidR="00F61FBC" w:rsidRPr="008444D3">
        <w:t xml:space="preserve"> that the NSO deems confidential</w:t>
      </w:r>
      <w:r w:rsidR="00EE5581" w:rsidRPr="008444D3">
        <w:t>,</w:t>
      </w:r>
      <w:r w:rsidR="00F61FBC" w:rsidRPr="008444D3">
        <w:t xml:space="preserve"> unless required to do so by law</w:t>
      </w:r>
      <w:r w:rsidRPr="008444D3">
        <w:t>.</w:t>
      </w:r>
    </w:p>
    <w:p w14:paraId="370C63FE" w14:textId="77B98DB0" w:rsidR="00907E58" w:rsidRPr="00EE6D83" w:rsidRDefault="008755CD" w:rsidP="008755CD">
      <w:pPr>
        <w:pStyle w:val="Heading1"/>
      </w:pPr>
      <w:bookmarkStart w:id="50" w:name="_Toc27477323"/>
      <w:r w:rsidRPr="00EE6D83">
        <w:t>COMMUNICATION</w:t>
      </w:r>
      <w:bookmarkEnd w:id="50"/>
    </w:p>
    <w:p w14:paraId="02644E80" w14:textId="5872076B" w:rsidR="00043B95" w:rsidRPr="00EE6D83" w:rsidRDefault="00043B95" w:rsidP="000809C3">
      <w:pPr>
        <w:pStyle w:val="Heading2"/>
        <w:numPr>
          <w:ilvl w:val="0"/>
          <w:numId w:val="8"/>
        </w:numPr>
      </w:pPr>
      <w:bookmarkStart w:id="51" w:name="_The_NSO_will:"/>
      <w:bookmarkEnd w:id="51"/>
      <w:r w:rsidRPr="00EE6D83">
        <w:t>The NSO</w:t>
      </w:r>
      <w:r w:rsidR="00C13B93">
        <w:t xml:space="preserve"> will</w:t>
      </w:r>
      <w:r w:rsidRPr="00EE6D83">
        <w:t xml:space="preserve">: </w:t>
      </w:r>
    </w:p>
    <w:p w14:paraId="406C42B5" w14:textId="192D8447" w:rsidR="00027BC4" w:rsidRPr="008444D3" w:rsidRDefault="00C13B93" w:rsidP="00BF0D66">
      <w:pPr>
        <w:pStyle w:val="Heading2"/>
        <w:numPr>
          <w:ilvl w:val="0"/>
          <w:numId w:val="16"/>
        </w:numPr>
      </w:pPr>
      <w:bookmarkStart w:id="52" w:name="_assign_Mario_Delisle,"/>
      <w:bookmarkStart w:id="53" w:name="_Ref467591534"/>
      <w:bookmarkStart w:id="54" w:name="_Ref478040906"/>
      <w:bookmarkEnd w:id="52"/>
      <w:proofErr w:type="gramStart"/>
      <w:r>
        <w:t>assign</w:t>
      </w:r>
      <w:proofErr w:type="gramEnd"/>
      <w:r w:rsidR="00EE5581" w:rsidRPr="008444D3">
        <w:t xml:space="preserve"> </w:t>
      </w:r>
      <w:r w:rsidR="00537941">
        <w:t xml:space="preserve">Mario Delisle, National Team Head Coach </w:t>
      </w:r>
      <w:r w:rsidR="00EE5581" w:rsidRPr="008444D3">
        <w:t>as the</w:t>
      </w:r>
      <w:r w:rsidR="00027BC4" w:rsidRPr="008444D3">
        <w:t xml:space="preserve"> </w:t>
      </w:r>
      <w:hyperlink r:id="rId26" w:history="1">
        <w:r w:rsidR="00027BC4" w:rsidRPr="00317A2A">
          <w:rPr>
            <w:rStyle w:val="Hyperlink"/>
          </w:rPr>
          <w:t>Designated Contact</w:t>
        </w:r>
      </w:hyperlink>
      <w:r w:rsidR="00027BC4" w:rsidRPr="008444D3">
        <w:t xml:space="preserve"> for the Athlete</w:t>
      </w:r>
      <w:bookmarkEnd w:id="53"/>
      <w:r w:rsidR="00027BC4" w:rsidRPr="008444D3">
        <w:t>;</w:t>
      </w:r>
      <w:bookmarkEnd w:id="54"/>
    </w:p>
    <w:p w14:paraId="61EDD05B" w14:textId="593E202D" w:rsidR="0094296F" w:rsidRPr="008444D3" w:rsidRDefault="0094296F" w:rsidP="00BF0D66">
      <w:pPr>
        <w:pStyle w:val="Heading2"/>
        <w:numPr>
          <w:ilvl w:val="0"/>
          <w:numId w:val="16"/>
        </w:numPr>
      </w:pPr>
      <w:bookmarkStart w:id="55" w:name="b"/>
      <w:r w:rsidRPr="008444D3">
        <w:t>ensure</w:t>
      </w:r>
      <w:r w:rsidR="00A61B01" w:rsidRPr="008444D3">
        <w:t xml:space="preserve"> that</w:t>
      </w:r>
      <w:r w:rsidRPr="008444D3">
        <w:t xml:space="preserve"> the Designated Contact or a</w:t>
      </w:r>
      <w:r w:rsidR="00FC2024" w:rsidRPr="008444D3">
        <w:t>n alternate NSO staff</w:t>
      </w:r>
      <w:r w:rsidRPr="008444D3">
        <w:t xml:space="preserve"> </w:t>
      </w:r>
      <w:r w:rsidR="00A15E0A" w:rsidRPr="008444D3">
        <w:t xml:space="preserve">person </w:t>
      </w:r>
      <w:r w:rsidR="00FC2024" w:rsidRPr="008444D3">
        <w:t xml:space="preserve">at the NSO office </w:t>
      </w:r>
      <w:r w:rsidRPr="008444D3">
        <w:t>is available for communication each business day the NSO is open</w:t>
      </w:r>
      <w:r w:rsidR="00FC2024" w:rsidRPr="008444D3">
        <w:t xml:space="preserve"> for business</w:t>
      </w:r>
      <w:r w:rsidR="0024337A">
        <w:t>, and will respond within seven (7) days;</w:t>
      </w:r>
    </w:p>
    <w:bookmarkEnd w:id="55"/>
    <w:p w14:paraId="5F8DB67C" w14:textId="2E50BB54" w:rsidR="00A61B01" w:rsidRPr="008444D3" w:rsidRDefault="00043B95" w:rsidP="00BF0D66">
      <w:pPr>
        <w:pStyle w:val="Heading2"/>
        <w:numPr>
          <w:ilvl w:val="0"/>
          <w:numId w:val="16"/>
        </w:numPr>
      </w:pPr>
      <w:proofErr w:type="gramStart"/>
      <w:r w:rsidRPr="008444D3">
        <w:t>communicate</w:t>
      </w:r>
      <w:proofErr w:type="gramEnd"/>
      <w:r w:rsidRPr="008444D3">
        <w:t xml:space="preserve"> both orally and in writing in the official Canadian language of the Athlete’s choice</w:t>
      </w:r>
      <w:r w:rsidR="004E3F5B" w:rsidRPr="008444D3">
        <w:t>;</w:t>
      </w:r>
    </w:p>
    <w:p w14:paraId="22C45703" w14:textId="37D8ADD3" w:rsidR="00A17DFB" w:rsidRPr="008444D3" w:rsidRDefault="00A61B01" w:rsidP="00BF0D66">
      <w:pPr>
        <w:pStyle w:val="Heading2"/>
        <w:numPr>
          <w:ilvl w:val="0"/>
          <w:numId w:val="16"/>
        </w:numPr>
      </w:pPr>
      <w:r w:rsidRPr="008444D3">
        <w:t>communicate</w:t>
      </w:r>
      <w:r w:rsidR="00101958" w:rsidRPr="008444D3">
        <w:t xml:space="preserve"> in a timely manner</w:t>
      </w:r>
      <w:r w:rsidR="00A17DFB" w:rsidRPr="008444D3">
        <w:t>, using appropriate methods such as telephone, e</w:t>
      </w:r>
      <w:r w:rsidR="00E0518D">
        <w:t>-</w:t>
      </w:r>
      <w:r w:rsidR="00A17DFB" w:rsidRPr="008444D3">
        <w:t>mail, SMS, text or video messaging, or other methods</w:t>
      </w:r>
      <w:r w:rsidRPr="008444D3">
        <w:t xml:space="preserve"> depending on the</w:t>
      </w:r>
      <w:r w:rsidR="00A17DFB" w:rsidRPr="008444D3">
        <w:t xml:space="preserve"> nature of the communication </w:t>
      </w:r>
      <w:r w:rsidR="00393816" w:rsidRPr="008444D3">
        <w:t>and the Athlete’s expressed communication preferences</w:t>
      </w:r>
      <w:r w:rsidR="00A0719C" w:rsidRPr="008444D3">
        <w:t>;</w:t>
      </w:r>
    </w:p>
    <w:p w14:paraId="2B82378D" w14:textId="7CD8C8CF" w:rsidR="00664D05" w:rsidRDefault="00870797" w:rsidP="00BF0D66">
      <w:pPr>
        <w:pStyle w:val="Heading2"/>
        <w:numPr>
          <w:ilvl w:val="0"/>
          <w:numId w:val="16"/>
        </w:numPr>
      </w:pPr>
      <w:r>
        <w:t xml:space="preserve">respond to the Athlete correspondence and communication as soon as the circumstances permit, depending on the nature of the communication and </w:t>
      </w:r>
      <w:r w:rsidR="00A61B01" w:rsidRPr="008444D3">
        <w:t>meet any deadlines for responding provided they have been mutually agreed upon</w:t>
      </w:r>
      <w:r w:rsidR="00A17DFB" w:rsidRPr="008444D3">
        <w:t xml:space="preserve"> by the parties</w:t>
      </w:r>
      <w:r>
        <w:t>, and given they do</w:t>
      </w:r>
      <w:r w:rsidR="00355E9D">
        <w:t xml:space="preserve"> no</w:t>
      </w:r>
      <w:r>
        <w:t>t exceed the timeframe in subsection</w:t>
      </w:r>
      <w:r w:rsidR="00DB6748">
        <w:t xml:space="preserve"> </w:t>
      </w:r>
      <w:hyperlink w:anchor="b" w:history="1">
        <w:r w:rsidR="00DB6748" w:rsidRPr="00317A2A">
          <w:rPr>
            <w:rStyle w:val="Hyperlink"/>
          </w:rPr>
          <w:t>14(</w:t>
        </w:r>
        <w:r w:rsidR="00664D05" w:rsidRPr="00317A2A">
          <w:rPr>
            <w:rStyle w:val="Hyperlink"/>
          </w:rPr>
          <w:t>b)</w:t>
        </w:r>
      </w:hyperlink>
      <w:r w:rsidR="00664D05">
        <w:t>; and</w:t>
      </w:r>
    </w:p>
    <w:p w14:paraId="1952599B" w14:textId="750D3778" w:rsidR="00043B95" w:rsidRPr="008444D3" w:rsidRDefault="00664D05" w:rsidP="00BF0D66">
      <w:pPr>
        <w:pStyle w:val="Heading2"/>
        <w:numPr>
          <w:ilvl w:val="0"/>
          <w:numId w:val="16"/>
        </w:numPr>
      </w:pPr>
      <w:proofErr w:type="gramStart"/>
      <w:r>
        <w:t>notify</w:t>
      </w:r>
      <w:proofErr w:type="gramEnd"/>
      <w:r>
        <w:t xml:space="preserve"> the Athlete forthwith by e-mail if there are any change</w:t>
      </w:r>
      <w:r w:rsidR="008A6EFC">
        <w:t>s made to the NSO’s policies or a</w:t>
      </w:r>
      <w:r>
        <w:t>greement</w:t>
      </w:r>
      <w:r w:rsidR="008A6EFC">
        <w:t>s listed</w:t>
      </w:r>
      <w:r>
        <w:t xml:space="preserve"> in section 3</w:t>
      </w:r>
      <w:r w:rsidR="00F36DBC">
        <w:t xml:space="preserve">, and post all new or updated NSO policies, agreements, or general updates on </w:t>
      </w:r>
      <w:hyperlink r:id="rId27" w:history="1">
        <w:r w:rsidR="00D252D3" w:rsidRPr="00D252D3">
          <w:rPr>
            <w:rFonts w:eastAsiaTheme="minorEastAsia"/>
            <w:color w:val="0000FF"/>
            <w:szCs w:val="22"/>
            <w:u w:val="single"/>
            <w:lang w:val="en-CA"/>
          </w:rPr>
          <w:t>http://bocciacanada.ca/en/</w:t>
        </w:r>
      </w:hyperlink>
      <w:r w:rsidR="00355E9D">
        <w:t>.</w:t>
      </w:r>
    </w:p>
    <w:p w14:paraId="102E76D5" w14:textId="47A07AA9" w:rsidR="00043B95" w:rsidRPr="008444D3" w:rsidRDefault="00043B95" w:rsidP="000809C3">
      <w:pPr>
        <w:pStyle w:val="Heading2"/>
        <w:numPr>
          <w:ilvl w:val="0"/>
          <w:numId w:val="8"/>
        </w:numPr>
      </w:pPr>
      <w:bookmarkStart w:id="56" w:name="_The_Athlete_will:"/>
      <w:bookmarkEnd w:id="56"/>
      <w:r w:rsidRPr="00EE6D83">
        <w:t>The Athlete</w:t>
      </w:r>
      <w:r w:rsidR="00C13B93">
        <w:t xml:space="preserve"> </w:t>
      </w:r>
      <w:r w:rsidR="00C13B93" w:rsidRPr="00EE6D83">
        <w:t>will</w:t>
      </w:r>
      <w:r w:rsidRPr="008444D3">
        <w:t>:</w:t>
      </w:r>
    </w:p>
    <w:p w14:paraId="4196FC09" w14:textId="75548F04" w:rsidR="00C13B93" w:rsidRPr="008444D3" w:rsidRDefault="00C13B93" w:rsidP="00BF0D66">
      <w:pPr>
        <w:pStyle w:val="Heading2"/>
        <w:numPr>
          <w:ilvl w:val="0"/>
          <w:numId w:val="17"/>
        </w:numPr>
      </w:pPr>
      <w:bookmarkStart w:id="57" w:name="_Ref478134835"/>
      <w:proofErr w:type="gramStart"/>
      <w:r w:rsidRPr="008444D3">
        <w:t>provide</w:t>
      </w:r>
      <w:proofErr w:type="gramEnd"/>
      <w:r w:rsidRPr="008444D3">
        <w:t xml:space="preserve"> the NSO with an up-to-date e</w:t>
      </w:r>
      <w:r w:rsidR="00E0518D">
        <w:t>-</w:t>
      </w:r>
      <w:r w:rsidRPr="008444D3">
        <w:t xml:space="preserve">mail address that accepts file attachments and that the Athlete will </w:t>
      </w:r>
      <w:r>
        <w:t xml:space="preserve">make reasonable efforts to </w:t>
      </w:r>
      <w:r w:rsidRPr="008444D3">
        <w:t xml:space="preserve">check at least once every </w:t>
      </w:r>
      <w:r>
        <w:t>seven (7)</w:t>
      </w:r>
      <w:r w:rsidRPr="008444D3">
        <w:t xml:space="preserve"> days;</w:t>
      </w:r>
      <w:bookmarkEnd w:id="57"/>
    </w:p>
    <w:p w14:paraId="6191859F" w14:textId="67626A88" w:rsidR="00043B95" w:rsidRPr="008444D3" w:rsidRDefault="000B417E" w:rsidP="00BF0D66">
      <w:pPr>
        <w:pStyle w:val="Heading2"/>
        <w:numPr>
          <w:ilvl w:val="0"/>
          <w:numId w:val="17"/>
        </w:numPr>
      </w:pPr>
      <w:proofErr w:type="gramStart"/>
      <w:r w:rsidRPr="008444D3">
        <w:t>provide</w:t>
      </w:r>
      <w:proofErr w:type="gramEnd"/>
      <w:r w:rsidRPr="008444D3">
        <w:t xml:space="preserve"> the NSO with </w:t>
      </w:r>
      <w:r w:rsidR="0029406E" w:rsidRPr="008444D3">
        <w:t>the required information to communicate by some other reasonable method of communication should the</w:t>
      </w:r>
      <w:r w:rsidRPr="008444D3">
        <w:t xml:space="preserve"> Athlete </w:t>
      </w:r>
      <w:r w:rsidR="0029406E" w:rsidRPr="008444D3">
        <w:t>so choose</w:t>
      </w:r>
      <w:r w:rsidRPr="008444D3">
        <w:t>;</w:t>
      </w:r>
    </w:p>
    <w:p w14:paraId="592B0F5E" w14:textId="0F3D4958" w:rsidR="00664D05" w:rsidRDefault="00664D05" w:rsidP="00BF0D66">
      <w:pPr>
        <w:pStyle w:val="Heading2"/>
        <w:numPr>
          <w:ilvl w:val="0"/>
          <w:numId w:val="17"/>
        </w:numPr>
      </w:pPr>
      <w:r w:rsidRPr="008444D3">
        <w:t xml:space="preserve">respond to NSO correspondence and communication as soon as the circumstances permit, depending on the nature of the communication and meet any deadlines for responding provided they have been mutually agreed upon by the parties, </w:t>
      </w:r>
      <w:r>
        <w:t xml:space="preserve">and </w:t>
      </w:r>
      <w:r w:rsidRPr="008444D3">
        <w:t xml:space="preserve">given they don’t exceed the timeframe in subsection </w:t>
      </w:r>
      <w:hyperlink w:anchor="yes" w:history="1">
        <w:r w:rsidR="00E2700C" w:rsidRPr="00317A2A">
          <w:rPr>
            <w:rStyle w:val="Hyperlink"/>
          </w:rPr>
          <w:t>15</w:t>
        </w:r>
        <w:r w:rsidRPr="00317A2A">
          <w:rPr>
            <w:rStyle w:val="Hyperlink"/>
          </w:rPr>
          <w:fldChar w:fldCharType="begin"/>
        </w:r>
        <w:r w:rsidRPr="00317A2A">
          <w:rPr>
            <w:rStyle w:val="Hyperlink"/>
          </w:rPr>
          <w:instrText xml:space="preserve"> REF _Ref478134835 \r \h  \* MERGEFORMAT </w:instrText>
        </w:r>
        <w:r w:rsidRPr="00317A2A">
          <w:rPr>
            <w:rStyle w:val="Hyperlink"/>
          </w:rPr>
        </w:r>
        <w:r w:rsidRPr="00317A2A">
          <w:rPr>
            <w:rStyle w:val="Hyperlink"/>
          </w:rPr>
          <w:fldChar w:fldCharType="separate"/>
        </w:r>
        <w:r w:rsidR="004376D1">
          <w:rPr>
            <w:rStyle w:val="Hyperlink"/>
          </w:rPr>
          <w:t>(a)</w:t>
        </w:r>
        <w:r w:rsidRPr="00317A2A">
          <w:rPr>
            <w:rStyle w:val="Hyperlink"/>
          </w:rPr>
          <w:fldChar w:fldCharType="end"/>
        </w:r>
      </w:hyperlink>
      <w:r w:rsidRPr="008444D3">
        <w:t xml:space="preserve"> of this section</w:t>
      </w:r>
      <w:r>
        <w:t>; and</w:t>
      </w:r>
    </w:p>
    <w:p w14:paraId="3C3F91F5" w14:textId="18E16C57" w:rsidR="00664D05" w:rsidRPr="00664D05" w:rsidRDefault="00664D05" w:rsidP="00BF0D66">
      <w:pPr>
        <w:pStyle w:val="Heading2"/>
        <w:numPr>
          <w:ilvl w:val="0"/>
          <w:numId w:val="17"/>
        </w:numPr>
      </w:pPr>
      <w:bookmarkStart w:id="58" w:name="_provide_receipt_by"/>
      <w:bookmarkEnd w:id="58"/>
      <w:proofErr w:type="gramStart"/>
      <w:r>
        <w:lastRenderedPageBreak/>
        <w:t>provide</w:t>
      </w:r>
      <w:proofErr w:type="gramEnd"/>
      <w:r>
        <w:t xml:space="preserve"> receipt </w:t>
      </w:r>
      <w:r w:rsidR="00492C7E">
        <w:t xml:space="preserve">by e-mail </w:t>
      </w:r>
      <w:r w:rsidR="008A6EFC">
        <w:t xml:space="preserve">or electronic signature </w:t>
      </w:r>
      <w:r>
        <w:t>of notice from NSO as per section 14(f)</w:t>
      </w:r>
      <w:r w:rsidR="00492C7E">
        <w:t xml:space="preserve"> within seven (7) business days. If the Athlete does not provide receipt of notice after seven (7) business days, the Athlete </w:t>
      </w:r>
      <w:proofErr w:type="gramStart"/>
      <w:r w:rsidR="00492C7E">
        <w:t>is deemed</w:t>
      </w:r>
      <w:proofErr w:type="gramEnd"/>
      <w:r w:rsidR="00492C7E">
        <w:t xml:space="preserve"> to have acknowledged and understood the policy or agreement changes.</w:t>
      </w:r>
    </w:p>
    <w:p w14:paraId="6C86C316" w14:textId="25627303" w:rsidR="00F06657" w:rsidRPr="00EE6D83" w:rsidRDefault="008755CD" w:rsidP="008755CD">
      <w:pPr>
        <w:pStyle w:val="Heading1"/>
      </w:pPr>
      <w:bookmarkStart w:id="59" w:name="_Toc472690872"/>
      <w:bookmarkStart w:id="60" w:name="_Toc472873831"/>
      <w:bookmarkStart w:id="61" w:name="_Toc472880468"/>
      <w:bookmarkStart w:id="62" w:name="_Toc472958600"/>
      <w:bookmarkStart w:id="63" w:name="_Toc27477324"/>
      <w:r w:rsidRPr="00EE6D83">
        <w:t>MEDICAL AND INJURY</w:t>
      </w:r>
      <w:bookmarkEnd w:id="59"/>
      <w:bookmarkEnd w:id="60"/>
      <w:bookmarkEnd w:id="61"/>
      <w:bookmarkEnd w:id="62"/>
      <w:bookmarkEnd w:id="63"/>
    </w:p>
    <w:p w14:paraId="7DED3129" w14:textId="3D809985" w:rsidR="00C13B93" w:rsidRPr="00C13B93" w:rsidRDefault="002849E2" w:rsidP="000809C3">
      <w:pPr>
        <w:pStyle w:val="Heading2"/>
        <w:numPr>
          <w:ilvl w:val="0"/>
          <w:numId w:val="8"/>
        </w:numPr>
        <w:rPr>
          <w:rFonts w:eastAsia="Batang"/>
        </w:rPr>
      </w:pPr>
      <w:r>
        <w:t>I</w:t>
      </w:r>
      <w:r w:rsidR="00C13B93" w:rsidRPr="00C13B93">
        <w:t xml:space="preserve">n the event of an injury or illness of the </w:t>
      </w:r>
      <w:r w:rsidR="00355E9D">
        <w:t>A</w:t>
      </w:r>
      <w:r w:rsidR="00C13B93" w:rsidRPr="00C13B93">
        <w:t>thlete,</w:t>
      </w:r>
      <w:r w:rsidR="00C13B93" w:rsidRPr="00C13B93">
        <w:rPr>
          <w:rFonts w:eastAsia="Batang"/>
        </w:rPr>
        <w:t xml:space="preserve"> the</w:t>
      </w:r>
      <w:r w:rsidR="00C13B93" w:rsidRPr="00EE6D83">
        <w:t xml:space="preserve"> NSO will</w:t>
      </w:r>
      <w:r w:rsidR="00C13B93" w:rsidRPr="00C13B93">
        <w:rPr>
          <w:rFonts w:eastAsia="Batang"/>
        </w:rPr>
        <w:t>:</w:t>
      </w:r>
    </w:p>
    <w:p w14:paraId="0F83FB2B" w14:textId="286EF29D" w:rsidR="00C13B93" w:rsidRPr="00F82914" w:rsidRDefault="00C13B93" w:rsidP="00BF0D66">
      <w:pPr>
        <w:pStyle w:val="Heading2"/>
        <w:numPr>
          <w:ilvl w:val="0"/>
          <w:numId w:val="18"/>
        </w:numPr>
      </w:pPr>
      <w:proofErr w:type="gramStart"/>
      <w:r w:rsidRPr="00F82914">
        <w:t>assist</w:t>
      </w:r>
      <w:proofErr w:type="gramEnd"/>
      <w:r w:rsidRPr="00F82914">
        <w:t xml:space="preserve"> the Athlete in maintaining health or returning to health.</w:t>
      </w:r>
    </w:p>
    <w:p w14:paraId="55474B1B" w14:textId="5C4F391B" w:rsidR="00C13B93" w:rsidRPr="00F82914" w:rsidRDefault="00C13B93" w:rsidP="00BF0D66">
      <w:pPr>
        <w:pStyle w:val="Heading2"/>
        <w:numPr>
          <w:ilvl w:val="0"/>
          <w:numId w:val="18"/>
        </w:numPr>
      </w:pPr>
      <w:proofErr w:type="gramStart"/>
      <w:r w:rsidRPr="00F82914">
        <w:t>make</w:t>
      </w:r>
      <w:proofErr w:type="gramEnd"/>
      <w:r w:rsidRPr="00F82914">
        <w:t xml:space="preserve"> every effort to contact the Athlete’s </w:t>
      </w:r>
      <w:r w:rsidR="00FF5433">
        <w:t>e</w:t>
      </w:r>
      <w:r w:rsidRPr="00F82914">
        <w:t xml:space="preserve">mergency </w:t>
      </w:r>
      <w:r w:rsidR="00FF5433">
        <w:t>c</w:t>
      </w:r>
      <w:r w:rsidRPr="00F82914">
        <w:t xml:space="preserve">ontact prior to medical treatment being initiated in the event of a serious medical situation </w:t>
      </w:r>
      <w:r w:rsidR="00355E9D">
        <w:t xml:space="preserve">where the </w:t>
      </w:r>
      <w:r w:rsidRPr="00F82914">
        <w:t xml:space="preserve">Athlete </w:t>
      </w:r>
      <w:r w:rsidR="00355E9D">
        <w:t xml:space="preserve">lacks </w:t>
      </w:r>
      <w:r w:rsidRPr="00F82914">
        <w:t>legal capacity to make healthcare decisions arising while the Athlete is training or competing</w:t>
      </w:r>
      <w:r w:rsidR="00355E9D">
        <w:t>.</w:t>
      </w:r>
      <w:r w:rsidRPr="00F82914">
        <w:t xml:space="preserve"> Should this not be possible, the NSO reserves the right to make healthcare decisions that it believes are in the best interests of the Athlete on the Athlete’s behalf. </w:t>
      </w:r>
    </w:p>
    <w:p w14:paraId="5F036E4A" w14:textId="1C1049D5" w:rsidR="00680E1E" w:rsidRPr="00EE6D83" w:rsidRDefault="00C923F5" w:rsidP="000809C3">
      <w:pPr>
        <w:pStyle w:val="Heading2"/>
        <w:numPr>
          <w:ilvl w:val="0"/>
          <w:numId w:val="8"/>
        </w:numPr>
      </w:pPr>
      <w:r w:rsidRPr="00EE6D83">
        <w:t>In the event of an injury or illness, the Athlete will:</w:t>
      </w:r>
    </w:p>
    <w:p w14:paraId="7F805D95" w14:textId="50DC3001" w:rsidR="00C923F5" w:rsidRPr="008444D3" w:rsidRDefault="00C923F5" w:rsidP="00BF0D66">
      <w:pPr>
        <w:pStyle w:val="Heading2"/>
        <w:numPr>
          <w:ilvl w:val="0"/>
          <w:numId w:val="19"/>
        </w:numPr>
      </w:pPr>
      <w:r w:rsidRPr="008444D3">
        <w:t xml:space="preserve">notify the </w:t>
      </w:r>
      <w:r w:rsidR="00C13B93">
        <w:t xml:space="preserve">National Coach and/or </w:t>
      </w:r>
      <w:r w:rsidRPr="008444D3">
        <w:t xml:space="preserve">Designated Contact verbally within 24 hours, and the </w:t>
      </w:r>
      <w:r w:rsidR="00C13B93">
        <w:t xml:space="preserve">Designated Contact </w:t>
      </w:r>
      <w:r w:rsidRPr="008444D3">
        <w:t>in writing within 48 hours</w:t>
      </w:r>
      <w:r w:rsidR="00DA5325" w:rsidRPr="008444D3">
        <w:t xml:space="preserve">, </w:t>
      </w:r>
      <w:r w:rsidR="001D0ECD" w:rsidRPr="008444D3">
        <w:t>or</w:t>
      </w:r>
      <w:r w:rsidR="00DA5325" w:rsidRPr="008444D3">
        <w:t xml:space="preserve"> as soon as possible thereafter,</w:t>
      </w:r>
      <w:r w:rsidRPr="008444D3">
        <w:t xml:space="preserve"> of becoming aware of any injury or</w:t>
      </w:r>
      <w:r w:rsidR="001D0ECD" w:rsidRPr="008444D3">
        <w:t xml:space="preserve"> i</w:t>
      </w:r>
      <w:r w:rsidRPr="008444D3">
        <w:t>llness that might prevent the Athlete from fulfilling any obligations under this Agreement;</w:t>
      </w:r>
    </w:p>
    <w:p w14:paraId="6600A477" w14:textId="48CB9BF4" w:rsidR="00C923F5" w:rsidRPr="00533178" w:rsidRDefault="00C923F5" w:rsidP="00BF0D66">
      <w:pPr>
        <w:pStyle w:val="Heading2"/>
        <w:numPr>
          <w:ilvl w:val="0"/>
          <w:numId w:val="19"/>
        </w:numPr>
      </w:pPr>
      <w:proofErr w:type="gramStart"/>
      <w:r w:rsidRPr="008444D3">
        <w:t>provide</w:t>
      </w:r>
      <w:proofErr w:type="gramEnd"/>
      <w:r w:rsidRPr="008444D3">
        <w:t xml:space="preserve"> the NSO with a </w:t>
      </w:r>
      <w:r w:rsidRPr="00533178">
        <w:t>certificate from a health professional describing the nature and diagnosis of the injury or illness which state</w:t>
      </w:r>
      <w:r w:rsidR="001D0ECD" w:rsidRPr="00533178">
        <w:t>s</w:t>
      </w:r>
      <w:r w:rsidRPr="00533178">
        <w:t xml:space="preserve"> the: </w:t>
      </w:r>
    </w:p>
    <w:p w14:paraId="41B261DE" w14:textId="385F214D" w:rsidR="00C923F5" w:rsidRPr="00533178" w:rsidRDefault="00C923F5" w:rsidP="007201C3">
      <w:pPr>
        <w:pStyle w:val="Heading4"/>
        <w:rPr>
          <w:rFonts w:ascii="Arial" w:hAnsi="Arial" w:cs="Arial"/>
          <w:sz w:val="22"/>
          <w:szCs w:val="22"/>
        </w:rPr>
      </w:pPr>
      <w:proofErr w:type="gramStart"/>
      <w:r w:rsidRPr="00533178">
        <w:rPr>
          <w:rFonts w:ascii="Arial" w:hAnsi="Arial" w:cs="Arial"/>
          <w:sz w:val="22"/>
          <w:szCs w:val="22"/>
        </w:rPr>
        <w:t>date</w:t>
      </w:r>
      <w:proofErr w:type="gramEnd"/>
      <w:r w:rsidR="00DA5325" w:rsidRPr="00533178">
        <w:rPr>
          <w:rFonts w:ascii="Arial" w:hAnsi="Arial" w:cs="Arial"/>
          <w:sz w:val="22"/>
          <w:szCs w:val="22"/>
        </w:rPr>
        <w:t xml:space="preserve"> or estimated</w:t>
      </w:r>
      <w:r w:rsidRPr="00533178">
        <w:rPr>
          <w:rFonts w:ascii="Arial" w:hAnsi="Arial" w:cs="Arial"/>
          <w:sz w:val="22"/>
          <w:szCs w:val="22"/>
        </w:rPr>
        <w:t xml:space="preserve"> the injury or illness was incurred;</w:t>
      </w:r>
    </w:p>
    <w:p w14:paraId="7361460E" w14:textId="31A3406F" w:rsidR="00C923F5" w:rsidRPr="00533178" w:rsidRDefault="00C923F5" w:rsidP="007201C3">
      <w:pPr>
        <w:pStyle w:val="Heading4"/>
        <w:rPr>
          <w:rFonts w:ascii="Arial" w:hAnsi="Arial" w:cs="Arial"/>
          <w:sz w:val="22"/>
          <w:szCs w:val="22"/>
        </w:rPr>
      </w:pPr>
      <w:proofErr w:type="gramStart"/>
      <w:r w:rsidRPr="00533178">
        <w:rPr>
          <w:rFonts w:ascii="Arial" w:hAnsi="Arial" w:cs="Arial"/>
          <w:sz w:val="22"/>
          <w:szCs w:val="22"/>
        </w:rPr>
        <w:t>nature</w:t>
      </w:r>
      <w:proofErr w:type="gramEnd"/>
      <w:r w:rsidRPr="00533178">
        <w:rPr>
          <w:rFonts w:ascii="Arial" w:hAnsi="Arial" w:cs="Arial"/>
          <w:sz w:val="22"/>
          <w:szCs w:val="22"/>
        </w:rPr>
        <w:t xml:space="preserve"> of the injury or illness, and whether it is an overuse or chronic injury;</w:t>
      </w:r>
    </w:p>
    <w:p w14:paraId="75C98111" w14:textId="3649A8FE" w:rsidR="00C923F5" w:rsidRPr="00533178" w:rsidRDefault="00C923F5" w:rsidP="007201C3">
      <w:pPr>
        <w:pStyle w:val="Heading4"/>
        <w:rPr>
          <w:rFonts w:ascii="Arial" w:hAnsi="Arial" w:cs="Arial"/>
          <w:sz w:val="22"/>
          <w:szCs w:val="22"/>
        </w:rPr>
      </w:pPr>
      <w:proofErr w:type="gramStart"/>
      <w:r w:rsidRPr="00533178">
        <w:rPr>
          <w:rFonts w:ascii="Arial" w:hAnsi="Arial" w:cs="Arial"/>
          <w:sz w:val="22"/>
          <w:szCs w:val="22"/>
        </w:rPr>
        <w:t>rehabilitation</w:t>
      </w:r>
      <w:proofErr w:type="gramEnd"/>
      <w:r w:rsidRPr="00533178">
        <w:rPr>
          <w:rFonts w:ascii="Arial" w:hAnsi="Arial" w:cs="Arial"/>
          <w:sz w:val="22"/>
          <w:szCs w:val="22"/>
        </w:rPr>
        <w:t xml:space="preserve"> protocol</w:t>
      </w:r>
      <w:r w:rsidR="00DA5325" w:rsidRPr="00533178">
        <w:rPr>
          <w:rFonts w:ascii="Arial" w:hAnsi="Arial" w:cs="Arial"/>
          <w:sz w:val="22"/>
          <w:szCs w:val="22"/>
        </w:rPr>
        <w:t>, if any</w:t>
      </w:r>
      <w:r w:rsidRPr="00533178">
        <w:rPr>
          <w:rFonts w:ascii="Arial" w:hAnsi="Arial" w:cs="Arial"/>
          <w:sz w:val="22"/>
          <w:szCs w:val="22"/>
        </w:rPr>
        <w:t>;</w:t>
      </w:r>
    </w:p>
    <w:p w14:paraId="4E695E4A" w14:textId="7DF16C57" w:rsidR="00C923F5" w:rsidRPr="00533178" w:rsidRDefault="00C923F5" w:rsidP="007201C3">
      <w:pPr>
        <w:pStyle w:val="Heading4"/>
        <w:rPr>
          <w:rFonts w:ascii="Arial" w:hAnsi="Arial" w:cs="Arial"/>
          <w:sz w:val="22"/>
          <w:szCs w:val="22"/>
        </w:rPr>
      </w:pPr>
      <w:proofErr w:type="gramStart"/>
      <w:r w:rsidRPr="00533178">
        <w:rPr>
          <w:rFonts w:ascii="Arial" w:hAnsi="Arial" w:cs="Arial"/>
          <w:sz w:val="22"/>
          <w:szCs w:val="22"/>
        </w:rPr>
        <w:t>amount</w:t>
      </w:r>
      <w:proofErr w:type="gramEnd"/>
      <w:r w:rsidRPr="00533178">
        <w:rPr>
          <w:rFonts w:ascii="Arial" w:hAnsi="Arial" w:cs="Arial"/>
          <w:sz w:val="22"/>
          <w:szCs w:val="22"/>
        </w:rPr>
        <w:t xml:space="preserve"> and type of training the Athlete can do in the next 12 weeks</w:t>
      </w:r>
      <w:r w:rsidR="001D0ECD" w:rsidRPr="00533178">
        <w:rPr>
          <w:rFonts w:ascii="Arial" w:hAnsi="Arial" w:cs="Arial"/>
          <w:sz w:val="22"/>
          <w:szCs w:val="22"/>
        </w:rPr>
        <w:t xml:space="preserve"> and/or limitations thereto</w:t>
      </w:r>
      <w:r w:rsidRPr="00533178">
        <w:rPr>
          <w:rFonts w:ascii="Arial" w:hAnsi="Arial" w:cs="Arial"/>
          <w:sz w:val="22"/>
          <w:szCs w:val="22"/>
        </w:rPr>
        <w:t>;</w:t>
      </w:r>
      <w:r w:rsidR="001D0ECD" w:rsidRPr="00533178">
        <w:rPr>
          <w:rFonts w:ascii="Arial" w:hAnsi="Arial" w:cs="Arial"/>
          <w:sz w:val="22"/>
          <w:szCs w:val="22"/>
        </w:rPr>
        <w:t xml:space="preserve"> and</w:t>
      </w:r>
    </w:p>
    <w:p w14:paraId="3B531320" w14:textId="55DE0696" w:rsidR="00C923F5" w:rsidRPr="00533178" w:rsidRDefault="00C923F5" w:rsidP="007201C3">
      <w:pPr>
        <w:pStyle w:val="Heading4"/>
        <w:rPr>
          <w:rFonts w:ascii="Arial" w:hAnsi="Arial" w:cs="Arial"/>
          <w:sz w:val="22"/>
          <w:szCs w:val="22"/>
        </w:rPr>
      </w:pPr>
      <w:proofErr w:type="gramStart"/>
      <w:r w:rsidRPr="00533178">
        <w:rPr>
          <w:rFonts w:ascii="Arial" w:hAnsi="Arial" w:cs="Arial"/>
          <w:sz w:val="22"/>
          <w:szCs w:val="22"/>
        </w:rPr>
        <w:t>expected</w:t>
      </w:r>
      <w:proofErr w:type="gramEnd"/>
      <w:r w:rsidRPr="00533178">
        <w:rPr>
          <w:rFonts w:ascii="Arial" w:hAnsi="Arial" w:cs="Arial"/>
          <w:sz w:val="22"/>
          <w:szCs w:val="22"/>
        </w:rPr>
        <w:t xml:space="preserve"> date for return to full training and full recovery</w:t>
      </w:r>
      <w:r w:rsidR="00DA5325" w:rsidRPr="00533178">
        <w:rPr>
          <w:rFonts w:ascii="Arial" w:hAnsi="Arial" w:cs="Arial"/>
          <w:sz w:val="22"/>
          <w:szCs w:val="22"/>
        </w:rPr>
        <w:t>; and</w:t>
      </w:r>
    </w:p>
    <w:p w14:paraId="664E97CC" w14:textId="1F073541" w:rsidR="00FF5433" w:rsidRPr="008755CD" w:rsidRDefault="00526222" w:rsidP="00BF0D66">
      <w:pPr>
        <w:pStyle w:val="Heading2"/>
        <w:numPr>
          <w:ilvl w:val="0"/>
          <w:numId w:val="19"/>
        </w:numPr>
      </w:pPr>
      <w:proofErr w:type="gramStart"/>
      <w:r w:rsidRPr="00533178">
        <w:rPr>
          <w:szCs w:val="22"/>
        </w:rPr>
        <w:t>follow</w:t>
      </w:r>
      <w:proofErr w:type="gramEnd"/>
      <w:r w:rsidR="00C923F5" w:rsidRPr="00533178">
        <w:rPr>
          <w:szCs w:val="22"/>
        </w:rPr>
        <w:t xml:space="preserve"> a recovery and rehabilitation program</w:t>
      </w:r>
      <w:r w:rsidR="00C923F5" w:rsidRPr="008444D3">
        <w:t xml:space="preserve"> for </w:t>
      </w:r>
      <w:r w:rsidR="001D0ECD" w:rsidRPr="008444D3">
        <w:t>the</w:t>
      </w:r>
      <w:r w:rsidR="00C923F5" w:rsidRPr="008444D3">
        <w:t xml:space="preserve"> injury or illness that prevented the Athlete from fulfilling obligations under this Agreement, approved by the Athlete’s</w:t>
      </w:r>
      <w:r w:rsidRPr="008444D3">
        <w:t xml:space="preserve"> personal physician and, </w:t>
      </w:r>
      <w:r w:rsidR="001D0ECD" w:rsidRPr="008444D3">
        <w:t>at</w:t>
      </w:r>
      <w:r w:rsidRPr="008444D3">
        <w:t xml:space="preserve"> the NSO’s discretion</w:t>
      </w:r>
      <w:r w:rsidR="001D0ECD" w:rsidRPr="008444D3">
        <w:t>,</w:t>
      </w:r>
      <w:r w:rsidRPr="008444D3">
        <w:t xml:space="preserve"> an NSO</w:t>
      </w:r>
      <w:r w:rsidR="00C923F5" w:rsidRPr="008444D3">
        <w:t xml:space="preserve"> designated medical doctor</w:t>
      </w:r>
      <w:r w:rsidR="008F1569" w:rsidRPr="008444D3">
        <w:t>,</w:t>
      </w:r>
      <w:r w:rsidR="00C923F5" w:rsidRPr="008444D3">
        <w:t xml:space="preserve"> to ensure his or her return to training and/or competition in a safe and timely manner</w:t>
      </w:r>
      <w:r w:rsidR="008F1569" w:rsidRPr="008444D3">
        <w:t>.</w:t>
      </w:r>
    </w:p>
    <w:p w14:paraId="2A4BA516" w14:textId="6A7E29A0" w:rsidR="00F06657" w:rsidRPr="00EE6D83" w:rsidRDefault="008755CD" w:rsidP="008755CD">
      <w:pPr>
        <w:pStyle w:val="Heading1"/>
      </w:pPr>
      <w:bookmarkStart w:id="64" w:name="_Toc472690873"/>
      <w:bookmarkStart w:id="65" w:name="_Toc472873832"/>
      <w:bookmarkStart w:id="66" w:name="_Toc472880469"/>
      <w:bookmarkStart w:id="67" w:name="_Toc472958601"/>
      <w:bookmarkStart w:id="68" w:name="_Toc27477325"/>
      <w:r w:rsidRPr="00EE6D83">
        <w:t>ANTI-DOPING</w:t>
      </w:r>
      <w:bookmarkEnd w:id="64"/>
      <w:bookmarkEnd w:id="65"/>
      <w:bookmarkEnd w:id="66"/>
      <w:bookmarkEnd w:id="67"/>
      <w:bookmarkEnd w:id="68"/>
    </w:p>
    <w:p w14:paraId="13C80428" w14:textId="604416C5" w:rsidR="00F06657" w:rsidRPr="00EE6D83" w:rsidRDefault="006E1AC9" w:rsidP="000809C3">
      <w:pPr>
        <w:pStyle w:val="Heading2"/>
        <w:numPr>
          <w:ilvl w:val="0"/>
          <w:numId w:val="8"/>
        </w:numPr>
      </w:pPr>
      <w:r w:rsidRPr="00EE6D83">
        <w:t>The NSO will:</w:t>
      </w:r>
    </w:p>
    <w:p w14:paraId="7864A55A" w14:textId="672AF3F8" w:rsidR="006E1AC9" w:rsidRPr="008444D3" w:rsidRDefault="006E1AC9" w:rsidP="00DC01D4">
      <w:pPr>
        <w:pStyle w:val="Heading2"/>
        <w:numPr>
          <w:ilvl w:val="0"/>
          <w:numId w:val="32"/>
        </w:numPr>
      </w:pPr>
      <w:r w:rsidRPr="008444D3">
        <w:t xml:space="preserve">ensure </w:t>
      </w:r>
      <w:r w:rsidR="00B31D50" w:rsidRPr="008444D3">
        <w:t xml:space="preserve">that </w:t>
      </w:r>
      <w:r w:rsidRPr="008444D3">
        <w:t>the Athlete receives communications from the IF, WADA, IPC, CCES or other bod</w:t>
      </w:r>
      <w:r w:rsidR="00B31D50" w:rsidRPr="008444D3">
        <w:t>ies</w:t>
      </w:r>
      <w:r w:rsidRPr="008444D3">
        <w:t xml:space="preserve"> regarding interpretations of and changes to the anti-doping rules the Athlete is subject to;</w:t>
      </w:r>
    </w:p>
    <w:p w14:paraId="6EF41B33" w14:textId="287E30B1" w:rsidR="00B31D50" w:rsidRPr="008444D3" w:rsidRDefault="006E1AC9" w:rsidP="00DC01D4">
      <w:pPr>
        <w:pStyle w:val="Heading2"/>
        <w:numPr>
          <w:ilvl w:val="0"/>
          <w:numId w:val="32"/>
        </w:numPr>
      </w:pPr>
      <w:proofErr w:type="gramStart"/>
      <w:r w:rsidRPr="008444D3">
        <w:t>promote</w:t>
      </w:r>
      <w:proofErr w:type="gramEnd"/>
      <w:r w:rsidRPr="008444D3">
        <w:t xml:space="preserve"> an environment and culture of clean sport</w:t>
      </w:r>
      <w:r w:rsidR="00B31D50" w:rsidRPr="008444D3">
        <w:t xml:space="preserve">; </w:t>
      </w:r>
      <w:r w:rsidRPr="008444D3">
        <w:t xml:space="preserve"> </w:t>
      </w:r>
    </w:p>
    <w:p w14:paraId="4C00137B" w14:textId="7C6A8056" w:rsidR="006E1AC9" w:rsidRPr="008444D3" w:rsidRDefault="00C13B93" w:rsidP="00DC01D4">
      <w:pPr>
        <w:pStyle w:val="Heading2"/>
        <w:numPr>
          <w:ilvl w:val="0"/>
          <w:numId w:val="32"/>
        </w:numPr>
      </w:pPr>
      <w:proofErr w:type="gramStart"/>
      <w:r>
        <w:t>ensure</w:t>
      </w:r>
      <w:proofErr w:type="gramEnd"/>
      <w:r w:rsidR="00B31D50" w:rsidRPr="008444D3">
        <w:t xml:space="preserve"> </w:t>
      </w:r>
      <w:r w:rsidR="006E1AC9" w:rsidRPr="008444D3">
        <w:t>procedural fairness</w:t>
      </w:r>
      <w:r w:rsidR="00B31D50" w:rsidRPr="008444D3">
        <w:t>,</w:t>
      </w:r>
      <w:r w:rsidR="006E1AC9" w:rsidRPr="008444D3">
        <w:t xml:space="preserve"> where neither doping</w:t>
      </w:r>
      <w:r w:rsidR="00B31D50" w:rsidRPr="008444D3">
        <w:t>,</w:t>
      </w:r>
      <w:r w:rsidR="006E1AC9" w:rsidRPr="008444D3">
        <w:t xml:space="preserve"> nor unreasonable violations of the Athlete’s rights to privacy or </w:t>
      </w:r>
      <w:r w:rsidR="00951DCE" w:rsidRPr="008444D3">
        <w:t xml:space="preserve">a </w:t>
      </w:r>
      <w:r w:rsidR="00B31D50" w:rsidRPr="008444D3">
        <w:t>just and fair process</w:t>
      </w:r>
      <w:r w:rsidR="0077750B" w:rsidRPr="008444D3">
        <w:t xml:space="preserve"> </w:t>
      </w:r>
      <w:r w:rsidR="006E1AC9" w:rsidRPr="008444D3">
        <w:t>are tolerated</w:t>
      </w:r>
      <w:r w:rsidR="000B1AC4" w:rsidRPr="008444D3">
        <w:t>; and</w:t>
      </w:r>
    </w:p>
    <w:p w14:paraId="4A0FF536" w14:textId="08A477C7" w:rsidR="000B1AC4" w:rsidRPr="008444D3" w:rsidRDefault="000B5C83" w:rsidP="00DC01D4">
      <w:pPr>
        <w:pStyle w:val="Heading2"/>
        <w:numPr>
          <w:ilvl w:val="0"/>
          <w:numId w:val="32"/>
        </w:numPr>
      </w:pPr>
      <w:proofErr w:type="gramStart"/>
      <w:r w:rsidRPr="008444D3">
        <w:lastRenderedPageBreak/>
        <w:t xml:space="preserve">as soon as the circumstances permit, </w:t>
      </w:r>
      <w:r w:rsidR="000B1AC4" w:rsidRPr="008444D3">
        <w:t xml:space="preserve">communicate to the Athlete </w:t>
      </w:r>
      <w:r w:rsidR="00393B86" w:rsidRPr="008444D3">
        <w:t xml:space="preserve">the name of </w:t>
      </w:r>
      <w:r w:rsidR="000B1AC4" w:rsidRPr="008444D3">
        <w:t>any athlete, coach, IST or other person known to be involved, likely to be involved, or desiring to be involved in the NSO’s activity</w:t>
      </w:r>
      <w:r w:rsidR="00393B86" w:rsidRPr="008444D3">
        <w:t>, and</w:t>
      </w:r>
      <w:r w:rsidR="000B1AC4" w:rsidRPr="008444D3">
        <w:t xml:space="preserve"> under sanction by the NSO or an anti-doping agency for a doping-related offence</w:t>
      </w:r>
      <w:r w:rsidR="002363BE" w:rsidRPr="008444D3">
        <w:t>, or who the Athlete is prohibited from associating with by the CADP or WADA.</w:t>
      </w:r>
      <w:proofErr w:type="gramEnd"/>
    </w:p>
    <w:p w14:paraId="407921AC" w14:textId="10E772B4" w:rsidR="00F06657" w:rsidRPr="00EE6D83" w:rsidRDefault="0077750B" w:rsidP="00DC01D4">
      <w:pPr>
        <w:pStyle w:val="Heading2"/>
        <w:numPr>
          <w:ilvl w:val="0"/>
          <w:numId w:val="8"/>
        </w:numPr>
      </w:pPr>
      <w:bookmarkStart w:id="69" w:name="_GoBack"/>
      <w:bookmarkEnd w:id="69"/>
      <w:r w:rsidRPr="00EE6D83">
        <w:t>The Athlete will:</w:t>
      </w:r>
    </w:p>
    <w:p w14:paraId="023BF47E" w14:textId="5AD90D91" w:rsidR="0077750B" w:rsidRPr="008444D3" w:rsidRDefault="0077750B" w:rsidP="00BF0D66">
      <w:pPr>
        <w:pStyle w:val="Heading2"/>
        <w:numPr>
          <w:ilvl w:val="0"/>
          <w:numId w:val="20"/>
        </w:numPr>
      </w:pPr>
      <w:r w:rsidRPr="008444D3">
        <w:t xml:space="preserve">comply with the anti-doping rules of the </w:t>
      </w:r>
      <w:r w:rsidR="00C13B93">
        <w:t xml:space="preserve">IF, </w:t>
      </w:r>
      <w:r w:rsidR="00C13B93" w:rsidRPr="00B641C9">
        <w:t xml:space="preserve">IPC, CCES and </w:t>
      </w:r>
      <w:r w:rsidRPr="00B641C9">
        <w:t>NSO, including</w:t>
      </w:r>
      <w:r w:rsidRPr="008444D3">
        <w:t xml:space="preserve"> submitting to announced and unannounced doping control testing when req</w:t>
      </w:r>
      <w:r w:rsidR="005638F2" w:rsidRPr="008444D3">
        <w:t>uired</w:t>
      </w:r>
      <w:r w:rsidR="00951DCE" w:rsidRPr="008444D3">
        <w:t xml:space="preserve"> by the NSO, IF,</w:t>
      </w:r>
      <w:r w:rsidRPr="008444D3">
        <w:t xml:space="preserve"> CCES, </w:t>
      </w:r>
      <w:r w:rsidR="00951DCE" w:rsidRPr="008444D3">
        <w:t xml:space="preserve">WADA </w:t>
      </w:r>
      <w:r w:rsidRPr="008444D3">
        <w:t>or any other agency authorized to conduct testing;</w:t>
      </w:r>
    </w:p>
    <w:p w14:paraId="0FE9D522" w14:textId="3572A76E" w:rsidR="0077750B" w:rsidRPr="008444D3" w:rsidRDefault="00B31D50" w:rsidP="00BF0D66">
      <w:pPr>
        <w:pStyle w:val="Heading2"/>
        <w:numPr>
          <w:ilvl w:val="0"/>
          <w:numId w:val="20"/>
        </w:numPr>
      </w:pPr>
      <w:r w:rsidRPr="008444D3">
        <w:t xml:space="preserve">if asked, </w:t>
      </w:r>
      <w:r w:rsidR="0077750B" w:rsidRPr="008444D3">
        <w:t>complete the CCES online anti-doping courses, True Sport Clean 101 and Sport Canada - Athlete Assistance Program</w:t>
      </w:r>
      <w:r w:rsidR="00951DCE" w:rsidRPr="008444D3">
        <w:t>, at the beginning of each new c</w:t>
      </w:r>
      <w:r w:rsidR="0077750B" w:rsidRPr="008444D3">
        <w:t xml:space="preserve">arding cycle </w:t>
      </w:r>
      <w:r w:rsidR="00DF6D41" w:rsidRPr="008444D3">
        <w:t>or</w:t>
      </w:r>
      <w:r w:rsidR="0077750B" w:rsidRPr="008444D3">
        <w:t xml:space="preserve"> at</w:t>
      </w:r>
      <w:r w:rsidR="00DF6D41" w:rsidRPr="008444D3">
        <w:t xml:space="preserve"> another time</w:t>
      </w:r>
      <w:r w:rsidR="0077750B" w:rsidRPr="008444D3">
        <w:t xml:space="preserve"> </w:t>
      </w:r>
      <w:r w:rsidR="00C13B93">
        <w:t>specified</w:t>
      </w:r>
      <w:r w:rsidR="0077750B" w:rsidRPr="008444D3">
        <w:t xml:space="preserve"> by Sport Canada</w:t>
      </w:r>
      <w:r w:rsidR="00DF6D41" w:rsidRPr="008444D3">
        <w:t xml:space="preserve"> and not more than once per calendar year</w:t>
      </w:r>
      <w:r w:rsidR="0077750B" w:rsidRPr="008444D3">
        <w:t>;</w:t>
      </w:r>
    </w:p>
    <w:p w14:paraId="46DE2882" w14:textId="04A7BFBC" w:rsidR="0077750B" w:rsidRPr="008444D3" w:rsidRDefault="0077750B" w:rsidP="00BF0D66">
      <w:pPr>
        <w:pStyle w:val="Heading2"/>
        <w:numPr>
          <w:ilvl w:val="0"/>
          <w:numId w:val="20"/>
        </w:numPr>
      </w:pPr>
      <w:proofErr w:type="gramStart"/>
      <w:r w:rsidRPr="008444D3">
        <w:t>participate</w:t>
      </w:r>
      <w:proofErr w:type="gramEnd"/>
      <w:r w:rsidRPr="008444D3">
        <w:t xml:space="preserve">, if asked by the NSO to do so, in any </w:t>
      </w:r>
      <w:r w:rsidR="00B31D50" w:rsidRPr="008444D3">
        <w:t>d</w:t>
      </w:r>
      <w:r w:rsidRPr="008444D3">
        <w:t xml:space="preserve">oping </w:t>
      </w:r>
      <w:r w:rsidR="00B31D50" w:rsidRPr="008444D3">
        <w:t>c</w:t>
      </w:r>
      <w:r w:rsidRPr="008444D3">
        <w:t>ontrol</w:t>
      </w:r>
      <w:r w:rsidR="00B31D50" w:rsidRPr="008444D3">
        <w:t xml:space="preserve"> and/or e</w:t>
      </w:r>
      <w:r w:rsidRPr="008444D3">
        <w:t xml:space="preserve">ducation </w:t>
      </w:r>
      <w:r w:rsidR="00B31D50" w:rsidRPr="008444D3">
        <w:t>p</w:t>
      </w:r>
      <w:r w:rsidRPr="008444D3">
        <w:t>rogram developed by the NSO in co-operation with Sport Canada and the CCES;</w:t>
      </w:r>
    </w:p>
    <w:p w14:paraId="41E32C8A" w14:textId="10ABA43E" w:rsidR="0077750B" w:rsidRPr="008444D3" w:rsidRDefault="0077750B" w:rsidP="00BF0D66">
      <w:pPr>
        <w:pStyle w:val="Heading2"/>
        <w:numPr>
          <w:ilvl w:val="0"/>
          <w:numId w:val="20"/>
        </w:numPr>
      </w:pPr>
      <w:proofErr w:type="gramStart"/>
      <w:r w:rsidRPr="008444D3">
        <w:t>abide</w:t>
      </w:r>
      <w:proofErr w:type="gramEnd"/>
      <w:r w:rsidRPr="008444D3">
        <w:t xml:space="preserve"> by the CADP</w:t>
      </w:r>
      <w:r w:rsidR="00B31D50" w:rsidRPr="008444D3">
        <w:t xml:space="preserve"> as </w:t>
      </w:r>
      <w:r w:rsidR="00492B6C" w:rsidRPr="008444D3">
        <w:t>administered by the CCES</w:t>
      </w:r>
      <w:r w:rsidRPr="008444D3">
        <w:t>;</w:t>
      </w:r>
    </w:p>
    <w:p w14:paraId="35A00C03" w14:textId="03E713FA" w:rsidR="0077750B" w:rsidRPr="008444D3" w:rsidRDefault="0077750B" w:rsidP="00BF0D66">
      <w:pPr>
        <w:pStyle w:val="Heading2"/>
        <w:numPr>
          <w:ilvl w:val="0"/>
          <w:numId w:val="20"/>
        </w:numPr>
      </w:pPr>
      <w:proofErr w:type="gramStart"/>
      <w:r w:rsidRPr="008444D3">
        <w:t>refuse</w:t>
      </w:r>
      <w:proofErr w:type="gramEnd"/>
      <w:r w:rsidRPr="008444D3">
        <w:t xml:space="preserve"> to </w:t>
      </w:r>
      <w:r w:rsidR="00C06B2A" w:rsidRPr="008444D3">
        <w:t xml:space="preserve">enter into any relationship with a coach, </w:t>
      </w:r>
      <w:r w:rsidRPr="008444D3">
        <w:t>IST</w:t>
      </w:r>
      <w:r w:rsidR="00C06B2A" w:rsidRPr="008444D3">
        <w:t xml:space="preserve"> or person</w:t>
      </w:r>
      <w:r w:rsidRPr="008444D3">
        <w:t xml:space="preserve"> who </w:t>
      </w:r>
      <w:r w:rsidR="00B31D50" w:rsidRPr="008444D3">
        <w:t xml:space="preserve">the Athlete knows is </w:t>
      </w:r>
      <w:r w:rsidRPr="008444D3">
        <w:t>under sanction by the NSO or an anti-doping agency for a doping-related offence;</w:t>
      </w:r>
    </w:p>
    <w:p w14:paraId="0BEE681D" w14:textId="7A56A21D" w:rsidR="0077750B" w:rsidRPr="008444D3" w:rsidRDefault="00CE5E3A" w:rsidP="00BF0D66">
      <w:pPr>
        <w:pStyle w:val="Heading2"/>
        <w:numPr>
          <w:ilvl w:val="0"/>
          <w:numId w:val="20"/>
        </w:numPr>
      </w:pPr>
      <w:proofErr w:type="gramStart"/>
      <w:r w:rsidRPr="008444D3">
        <w:t>not</w:t>
      </w:r>
      <w:proofErr w:type="gramEnd"/>
      <w:r w:rsidR="0077750B" w:rsidRPr="008444D3">
        <w:t xml:space="preserve"> use banned substances that contravene the rules of the </w:t>
      </w:r>
      <w:r w:rsidR="00C06B2A" w:rsidRPr="008444D3">
        <w:t>IPC,</w:t>
      </w:r>
      <w:r w:rsidR="0077750B" w:rsidRPr="008444D3">
        <w:t xml:space="preserve"> IF </w:t>
      </w:r>
      <w:r w:rsidR="00C06B2A" w:rsidRPr="008444D3">
        <w:t>or</w:t>
      </w:r>
      <w:r w:rsidR="0077750B" w:rsidRPr="008444D3">
        <w:t xml:space="preserve"> the </w:t>
      </w:r>
      <w:r w:rsidRPr="008444D3">
        <w:t>CADP</w:t>
      </w:r>
      <w:r w:rsidR="0077750B" w:rsidRPr="008444D3">
        <w:t>;</w:t>
      </w:r>
      <w:r w:rsidR="00C13B93">
        <w:t xml:space="preserve"> and</w:t>
      </w:r>
    </w:p>
    <w:p w14:paraId="6D7E239D" w14:textId="1D8C14F4" w:rsidR="00DC01D4" w:rsidRPr="00EE6D83" w:rsidRDefault="00CE5E3A" w:rsidP="00DC01D4">
      <w:pPr>
        <w:pStyle w:val="Heading2"/>
        <w:numPr>
          <w:ilvl w:val="0"/>
          <w:numId w:val="20"/>
        </w:numPr>
      </w:pPr>
      <w:proofErr w:type="gramStart"/>
      <w:r w:rsidRPr="008444D3">
        <w:t>not</w:t>
      </w:r>
      <w:proofErr w:type="gramEnd"/>
      <w:r w:rsidR="0077750B" w:rsidRPr="008444D3">
        <w:t xml:space="preserve"> supply such </w:t>
      </w:r>
      <w:r w:rsidR="00C06B2A" w:rsidRPr="008444D3">
        <w:t>substances</w:t>
      </w:r>
      <w:r w:rsidR="0077750B" w:rsidRPr="008444D3">
        <w:t xml:space="preserve"> to others directly or indirectly</w:t>
      </w:r>
      <w:r w:rsidRPr="008444D3">
        <w:t>,</w:t>
      </w:r>
      <w:r w:rsidR="0077750B" w:rsidRPr="008444D3">
        <w:t xml:space="preserve"> nor encourage or condone their use by knowingly aiding in any effort to avoid detection.</w:t>
      </w:r>
      <w:bookmarkStart w:id="70" w:name="_Toc472690874"/>
      <w:bookmarkStart w:id="71" w:name="_Toc472873833"/>
      <w:bookmarkStart w:id="72" w:name="_Toc472880470"/>
      <w:bookmarkStart w:id="73" w:name="_Toc472958602"/>
      <w:bookmarkStart w:id="74" w:name="_Toc27477326"/>
      <w:r w:rsidR="00DC01D4" w:rsidRPr="00EE6D83">
        <w:t xml:space="preserve"> </w:t>
      </w:r>
    </w:p>
    <w:p w14:paraId="46F0B6A9" w14:textId="7CC19D08" w:rsidR="00F06657" w:rsidRPr="00EE6D83" w:rsidRDefault="00DC01D4" w:rsidP="008755CD">
      <w:pPr>
        <w:pStyle w:val="Heading1"/>
      </w:pPr>
      <w:r>
        <w:t>F</w:t>
      </w:r>
      <w:r w:rsidR="008755CD" w:rsidRPr="00EE6D83">
        <w:t>UNDING AND FINANCIAL</w:t>
      </w:r>
      <w:bookmarkEnd w:id="70"/>
      <w:bookmarkEnd w:id="71"/>
      <w:bookmarkEnd w:id="72"/>
      <w:bookmarkEnd w:id="73"/>
      <w:bookmarkEnd w:id="74"/>
    </w:p>
    <w:p w14:paraId="3C32123E" w14:textId="51DB8601" w:rsidR="005638F2" w:rsidRPr="00EE6D83" w:rsidRDefault="005638F2" w:rsidP="00DC01D4">
      <w:pPr>
        <w:pStyle w:val="Heading2"/>
        <w:numPr>
          <w:ilvl w:val="0"/>
          <w:numId w:val="8"/>
        </w:numPr>
      </w:pPr>
      <w:r w:rsidRPr="00EE6D83">
        <w:t xml:space="preserve">The NSO </w:t>
      </w:r>
      <w:r w:rsidR="00DE6EFD">
        <w:t>will</w:t>
      </w:r>
      <w:r w:rsidRPr="00EE6D83">
        <w:t>:</w:t>
      </w:r>
    </w:p>
    <w:p w14:paraId="4FCDB7D2" w14:textId="46E1EEDE" w:rsidR="005638F2" w:rsidRPr="008444D3" w:rsidRDefault="00DE6EFD" w:rsidP="00BF0D66">
      <w:pPr>
        <w:pStyle w:val="Heading2"/>
        <w:numPr>
          <w:ilvl w:val="0"/>
          <w:numId w:val="21"/>
        </w:numPr>
      </w:pPr>
      <w:proofErr w:type="gramStart"/>
      <w:r>
        <w:t>provide</w:t>
      </w:r>
      <w:proofErr w:type="gramEnd"/>
      <w:r>
        <w:t xml:space="preserve"> an estimated Fee Schedule</w:t>
      </w:r>
      <w:r w:rsidR="00856D73">
        <w:t xml:space="preserve"> </w:t>
      </w:r>
      <w:r>
        <w:t xml:space="preserve">to the Athlete </w:t>
      </w:r>
      <w:r w:rsidR="00557153" w:rsidRPr="008444D3">
        <w:t xml:space="preserve">that the Athlete will be required to pay </w:t>
      </w:r>
      <w:r w:rsidR="005638F2" w:rsidRPr="008444D3">
        <w:t>to the NSO during the term of the Agreement</w:t>
      </w:r>
      <w:r w:rsidR="00042CD7" w:rsidRPr="008444D3">
        <w:t xml:space="preserve"> and </w:t>
      </w:r>
      <w:r>
        <w:t>will invoice</w:t>
      </w:r>
      <w:r w:rsidR="005638F2" w:rsidRPr="008444D3">
        <w:t xml:space="preserve"> the Athlete from time to time</w:t>
      </w:r>
      <w:r>
        <w:t>,</w:t>
      </w:r>
      <w:r w:rsidR="005638F2" w:rsidRPr="008444D3">
        <w:t xml:space="preserve"> </w:t>
      </w:r>
      <w:r>
        <w:t xml:space="preserve">with notice, for additional fees </w:t>
      </w:r>
      <w:r w:rsidR="005638F2" w:rsidRPr="008444D3">
        <w:t xml:space="preserve">based on the actual </w:t>
      </w:r>
      <w:r>
        <w:t>costs</w:t>
      </w:r>
      <w:r w:rsidR="005638F2" w:rsidRPr="008444D3">
        <w:t xml:space="preserve"> </w:t>
      </w:r>
      <w:r>
        <w:t xml:space="preserve">incurred to </w:t>
      </w:r>
      <w:r w:rsidR="005638F2" w:rsidRPr="008444D3">
        <w:t>the NSO</w:t>
      </w:r>
      <w:r w:rsidR="00C06B2A" w:rsidRPr="008444D3">
        <w:t>;</w:t>
      </w:r>
    </w:p>
    <w:p w14:paraId="7501A777" w14:textId="1CCA9BD1" w:rsidR="00557153" w:rsidRPr="008444D3" w:rsidRDefault="00DE6EFD" w:rsidP="00BF0D66">
      <w:pPr>
        <w:pStyle w:val="Heading2"/>
        <w:numPr>
          <w:ilvl w:val="0"/>
          <w:numId w:val="21"/>
        </w:numPr>
      </w:pPr>
      <w:r>
        <w:t xml:space="preserve">provide an estimated amount </w:t>
      </w:r>
      <w:r w:rsidR="00557153" w:rsidRPr="008444D3">
        <w:t xml:space="preserve">that the Athlete will be required to pay approximately </w:t>
      </w:r>
      <w:r>
        <w:t>to cover their</w:t>
      </w:r>
      <w:r w:rsidR="00042CD7" w:rsidRPr="008444D3">
        <w:t xml:space="preserve"> own</w:t>
      </w:r>
      <w:r w:rsidR="005638F2" w:rsidRPr="008444D3">
        <w:t xml:space="preserve"> sport expenses </w:t>
      </w:r>
      <w:r w:rsidR="00C06B2A" w:rsidRPr="008444D3">
        <w:t xml:space="preserve">during the term of this Agreement </w:t>
      </w:r>
      <w:r w:rsidR="005638F2" w:rsidRPr="008444D3">
        <w:t xml:space="preserve">on mandatory </w:t>
      </w:r>
      <w:r w:rsidR="00524D56" w:rsidRPr="008444D3">
        <w:t xml:space="preserve">events </w:t>
      </w:r>
      <w:r w:rsidR="005638F2" w:rsidRPr="008444D3">
        <w:t>and optional events</w:t>
      </w:r>
      <w:r w:rsidR="00524D56" w:rsidRPr="008444D3">
        <w:t xml:space="preserve"> typically attended by National Team athletes</w:t>
      </w:r>
      <w:r w:rsidR="00557153" w:rsidRPr="008444D3">
        <w:t>; and</w:t>
      </w:r>
    </w:p>
    <w:p w14:paraId="32C1CE48" w14:textId="46205750" w:rsidR="005638F2" w:rsidRPr="00EE6D83" w:rsidRDefault="00DE6EFD" w:rsidP="00BF0D66">
      <w:pPr>
        <w:pStyle w:val="Heading2"/>
        <w:numPr>
          <w:ilvl w:val="0"/>
          <w:numId w:val="21"/>
        </w:numPr>
      </w:pPr>
      <w:bookmarkStart w:id="75" w:name="_inform_the_Athlete"/>
      <w:bookmarkStart w:id="76" w:name="_Ref478390280"/>
      <w:bookmarkEnd w:id="75"/>
      <w:proofErr w:type="gramStart"/>
      <w:r w:rsidRPr="008444D3">
        <w:t>inform</w:t>
      </w:r>
      <w:proofErr w:type="gramEnd"/>
      <w:r w:rsidRPr="008444D3">
        <w:t xml:space="preserve"> the Athlete as soon as possible after the NSO has knowledge of </w:t>
      </w:r>
      <w:r>
        <w:t xml:space="preserve">any changes to the fees as set out in the </w:t>
      </w:r>
      <w:r w:rsidR="00557153" w:rsidRPr="008444D3">
        <w:t xml:space="preserve">Fee Schedule, and will give the </w:t>
      </w:r>
      <w:r w:rsidR="00550361">
        <w:t>A</w:t>
      </w:r>
      <w:r w:rsidR="00557153" w:rsidRPr="008444D3">
        <w:t>thlete additional time</w:t>
      </w:r>
      <w:r w:rsidR="00082E23" w:rsidRPr="008444D3">
        <w:t>,</w:t>
      </w:r>
      <w:r w:rsidR="00137198" w:rsidRPr="008444D3">
        <w:t xml:space="preserve"> </w:t>
      </w:r>
      <w:r w:rsidR="00082E23" w:rsidRPr="008444D3">
        <w:t>as the circumstances require,</w:t>
      </w:r>
      <w:r>
        <w:t xml:space="preserve"> to pay any new </w:t>
      </w:r>
      <w:bookmarkEnd w:id="76"/>
      <w:r>
        <w:t>fees</w:t>
      </w:r>
      <w:r w:rsidRPr="00697DFE">
        <w:t xml:space="preserve"> as </w:t>
      </w:r>
      <w:r>
        <w:t>invoiced by the NSO.</w:t>
      </w:r>
    </w:p>
    <w:p w14:paraId="630650A4" w14:textId="754F9D6E" w:rsidR="007D40BB" w:rsidRPr="00EE6D83" w:rsidRDefault="00042CD7" w:rsidP="00DC01D4">
      <w:pPr>
        <w:pStyle w:val="Heading2"/>
        <w:numPr>
          <w:ilvl w:val="0"/>
          <w:numId w:val="8"/>
        </w:numPr>
      </w:pPr>
      <w:bookmarkStart w:id="77" w:name="_Toc472690875"/>
      <w:bookmarkStart w:id="78" w:name="_Toc472873834"/>
      <w:r w:rsidRPr="00EE6D83">
        <w:t>The Athlete will</w:t>
      </w:r>
      <w:r w:rsidR="007D40BB" w:rsidRPr="00EE6D83">
        <w:t xml:space="preserve">: </w:t>
      </w:r>
    </w:p>
    <w:p w14:paraId="69FB7ABE" w14:textId="40A3D108" w:rsidR="00225B80" w:rsidRPr="008444D3" w:rsidRDefault="00550361" w:rsidP="00BF0D66">
      <w:pPr>
        <w:pStyle w:val="Heading2"/>
        <w:numPr>
          <w:ilvl w:val="0"/>
          <w:numId w:val="22"/>
        </w:numPr>
      </w:pPr>
      <w:proofErr w:type="gramStart"/>
      <w:r>
        <w:t>r</w:t>
      </w:r>
      <w:r w:rsidR="00225B80" w:rsidRPr="008444D3">
        <w:t>eview</w:t>
      </w:r>
      <w:proofErr w:type="gramEnd"/>
      <w:r w:rsidR="00225B80" w:rsidRPr="008444D3">
        <w:t xml:space="preserve"> any Fee Schedule provided to them as soon as possible after it is received;</w:t>
      </w:r>
    </w:p>
    <w:p w14:paraId="5C78FC28" w14:textId="61A745B1" w:rsidR="007D40BB" w:rsidRPr="008444D3" w:rsidRDefault="00DE6EFD" w:rsidP="00BF0D66">
      <w:pPr>
        <w:pStyle w:val="Heading2"/>
        <w:numPr>
          <w:ilvl w:val="0"/>
          <w:numId w:val="22"/>
        </w:numPr>
      </w:pPr>
      <w:r>
        <w:lastRenderedPageBreak/>
        <w:t>pay the invoiced f</w:t>
      </w:r>
      <w:r w:rsidR="00042CD7" w:rsidRPr="008444D3">
        <w:t>ees</w:t>
      </w:r>
      <w:r w:rsidR="002647D6" w:rsidRPr="008444D3">
        <w:t xml:space="preserve"> </w:t>
      </w:r>
      <w:r w:rsidR="00042CD7" w:rsidRPr="008444D3">
        <w:t>within 30 days of being provided an invoice by the NSO</w:t>
      </w:r>
      <w:r w:rsidR="00557153" w:rsidRPr="008444D3">
        <w:t xml:space="preserve">, </w:t>
      </w:r>
      <w:r w:rsidR="00C13D6B">
        <w:t xml:space="preserve">except as set out in paragraph </w:t>
      </w:r>
      <w:hyperlink w:anchor="_inform_the_Athlete" w:history="1">
        <w:r w:rsidR="00C13D6B" w:rsidRPr="00C13D6B">
          <w:rPr>
            <w:rStyle w:val="Hyperlink"/>
          </w:rPr>
          <w:t>20(c)</w:t>
        </w:r>
      </w:hyperlink>
      <w:r w:rsidR="00800A35" w:rsidRPr="008444D3">
        <w:t xml:space="preserve"> or as the circumstances require</w:t>
      </w:r>
      <w:r w:rsidR="007D40BB" w:rsidRPr="008444D3">
        <w:t xml:space="preserve">; </w:t>
      </w:r>
      <w:r>
        <w:t>and</w:t>
      </w:r>
    </w:p>
    <w:p w14:paraId="6C256884" w14:textId="2AF930CC" w:rsidR="003B494F" w:rsidRPr="00EE6D83" w:rsidRDefault="007D40BB" w:rsidP="00BF0D66">
      <w:pPr>
        <w:pStyle w:val="Heading2"/>
        <w:numPr>
          <w:ilvl w:val="0"/>
          <w:numId w:val="22"/>
        </w:numPr>
      </w:pPr>
      <w:proofErr w:type="gramStart"/>
      <w:r w:rsidRPr="008444D3">
        <w:t>reimburse</w:t>
      </w:r>
      <w:proofErr w:type="gramEnd"/>
      <w:r w:rsidRPr="008444D3">
        <w:t xml:space="preserve"> </w:t>
      </w:r>
      <w:r w:rsidR="00DE6EFD">
        <w:t xml:space="preserve">additional </w:t>
      </w:r>
      <w:r w:rsidRPr="008444D3">
        <w:t xml:space="preserve">expenses incurred by the NSO on behalf of the </w:t>
      </w:r>
      <w:r w:rsidR="00DE6EFD" w:rsidRPr="008444D3">
        <w:t>Athlete</w:t>
      </w:r>
      <w:r w:rsidRPr="008444D3">
        <w:t xml:space="preserve"> within 30 days of receiving an invoice for those expenses or as the circumstances require</w:t>
      </w:r>
      <w:bookmarkEnd w:id="77"/>
      <w:bookmarkEnd w:id="78"/>
      <w:r w:rsidR="00550361">
        <w:t>.</w:t>
      </w:r>
      <w:bookmarkStart w:id="79" w:name="_Toc27477327"/>
      <w:r w:rsidR="003B494F" w:rsidRPr="00EE6D83">
        <w:t xml:space="preserve"> </w:t>
      </w:r>
    </w:p>
    <w:p w14:paraId="2CC73198" w14:textId="1A7C501E" w:rsidR="0013025E" w:rsidRPr="00EE6D83" w:rsidRDefault="003B494F" w:rsidP="008755CD">
      <w:pPr>
        <w:pStyle w:val="Heading1"/>
      </w:pPr>
      <w:r>
        <w:t>C</w:t>
      </w:r>
      <w:r w:rsidR="008755CD" w:rsidRPr="00EE6D83">
        <w:t>OMMERCIAL</w:t>
      </w:r>
      <w:bookmarkEnd w:id="79"/>
    </w:p>
    <w:p w14:paraId="5DCDF9BA" w14:textId="69FB2167" w:rsidR="00415C63" w:rsidRPr="00EE6D83" w:rsidRDefault="0013025E" w:rsidP="00DC01D4">
      <w:pPr>
        <w:pStyle w:val="Heading2"/>
        <w:numPr>
          <w:ilvl w:val="0"/>
          <w:numId w:val="8"/>
        </w:numPr>
      </w:pPr>
      <w:r w:rsidRPr="00EE6D83">
        <w:t>The Athlete and NSO</w:t>
      </w:r>
      <w:r w:rsidR="00415C63" w:rsidRPr="00EE6D83">
        <w:t xml:space="preserve"> agree that:</w:t>
      </w:r>
    </w:p>
    <w:p w14:paraId="3C5F0BF9" w14:textId="1F734E43" w:rsidR="00415C63" w:rsidRPr="008444D3" w:rsidRDefault="00461184" w:rsidP="00BF0D66">
      <w:pPr>
        <w:pStyle w:val="Heading2"/>
        <w:numPr>
          <w:ilvl w:val="0"/>
          <w:numId w:val="24"/>
        </w:numPr>
      </w:pPr>
      <w:proofErr w:type="gramStart"/>
      <w:r w:rsidRPr="008444D3">
        <w:rPr>
          <w:lang w:val="en-CA"/>
        </w:rPr>
        <w:t>both</w:t>
      </w:r>
      <w:proofErr w:type="gramEnd"/>
      <w:r w:rsidRPr="008444D3">
        <w:t xml:space="preserve"> parties </w:t>
      </w:r>
      <w:r w:rsidR="00415C63" w:rsidRPr="008444D3">
        <w:t>have significant mutual inte</w:t>
      </w:r>
      <w:r w:rsidRPr="008444D3">
        <w:t>rests in the promotion and independent commercial success</w:t>
      </w:r>
      <w:r w:rsidR="00415C63" w:rsidRPr="008444D3">
        <w:t xml:space="preserve"> of </w:t>
      </w:r>
      <w:r w:rsidRPr="008444D3">
        <w:t xml:space="preserve">both </w:t>
      </w:r>
      <w:r w:rsidR="00415C63" w:rsidRPr="008444D3">
        <w:t>the</w:t>
      </w:r>
      <w:r w:rsidRPr="008444D3">
        <w:t xml:space="preserve"> NSO and the Athlete;</w:t>
      </w:r>
    </w:p>
    <w:p w14:paraId="0C2B8A4E" w14:textId="73579087" w:rsidR="00461184" w:rsidRPr="008444D3" w:rsidRDefault="00415C63" w:rsidP="00BF0D66">
      <w:pPr>
        <w:pStyle w:val="Heading2"/>
        <w:numPr>
          <w:ilvl w:val="0"/>
          <w:numId w:val="24"/>
        </w:numPr>
      </w:pPr>
      <w:proofErr w:type="gramStart"/>
      <w:r w:rsidRPr="008444D3">
        <w:t>it</w:t>
      </w:r>
      <w:proofErr w:type="gramEnd"/>
      <w:r w:rsidRPr="008444D3">
        <w:t xml:space="preserve"> is in the best interests of both parties to work together to promote the commercial and non-commercial</w:t>
      </w:r>
      <w:r w:rsidR="00461184" w:rsidRPr="008444D3">
        <w:t xml:space="preserve"> interests of each party;</w:t>
      </w:r>
    </w:p>
    <w:p w14:paraId="1F8D06F8" w14:textId="39D93E57" w:rsidR="0013025E" w:rsidRPr="008444D3" w:rsidRDefault="00461184" w:rsidP="00BF0D66">
      <w:pPr>
        <w:pStyle w:val="Heading2"/>
        <w:numPr>
          <w:ilvl w:val="0"/>
          <w:numId w:val="24"/>
        </w:numPr>
      </w:pPr>
      <w:proofErr w:type="gramStart"/>
      <w:r w:rsidRPr="008444D3">
        <w:t>t</w:t>
      </w:r>
      <w:r w:rsidR="00415C63" w:rsidRPr="008444D3">
        <w:t>he</w:t>
      </w:r>
      <w:proofErr w:type="gramEnd"/>
      <w:r w:rsidR="00415C63" w:rsidRPr="008444D3">
        <w:t xml:space="preserve"> Athlete and NSO </w:t>
      </w:r>
      <w:r w:rsidR="0013025E" w:rsidRPr="008444D3">
        <w:t>may enter into a separate Athlete Commercial Agreement</w:t>
      </w:r>
      <w:r w:rsidRPr="008444D3">
        <w:t xml:space="preserve"> (the “ACA”); and</w:t>
      </w:r>
    </w:p>
    <w:p w14:paraId="5E394F98" w14:textId="688DF23C" w:rsidR="00461184" w:rsidRPr="008444D3" w:rsidRDefault="00461184" w:rsidP="00BF0D66">
      <w:pPr>
        <w:pStyle w:val="Heading2"/>
        <w:numPr>
          <w:ilvl w:val="0"/>
          <w:numId w:val="24"/>
        </w:numPr>
      </w:pPr>
      <w:proofErr w:type="gramStart"/>
      <w:r w:rsidRPr="008444D3">
        <w:t>the</w:t>
      </w:r>
      <w:proofErr w:type="gramEnd"/>
      <w:r w:rsidRPr="008444D3">
        <w:t xml:space="preserve"> NSO will only offer the separate ACA to the Athlete once this Agreement is executed.</w:t>
      </w:r>
    </w:p>
    <w:p w14:paraId="342919EB" w14:textId="07A4CCDA" w:rsidR="00C13D6B" w:rsidRPr="00EE6D83" w:rsidRDefault="0013025E" w:rsidP="00DC01D4">
      <w:pPr>
        <w:pStyle w:val="Heading2"/>
        <w:numPr>
          <w:ilvl w:val="0"/>
          <w:numId w:val="8"/>
        </w:numPr>
      </w:pPr>
      <w:bookmarkStart w:id="80" w:name="_Ref493663929"/>
      <w:r w:rsidRPr="00EE6D83">
        <w:t>If the Athlete and NSO do not enter into</w:t>
      </w:r>
      <w:r w:rsidR="00461184" w:rsidRPr="00EE6D83">
        <w:t xml:space="preserve"> a separate ACA, the Athlete agrees and gives consent to the NSO to use the Athlete’</w:t>
      </w:r>
      <w:r w:rsidR="00190117" w:rsidRPr="00EE6D83">
        <w:t>s</w:t>
      </w:r>
      <w:r w:rsidR="00461184" w:rsidRPr="00EE6D83">
        <w:t xml:space="preserve"> </w:t>
      </w:r>
      <w:r w:rsidR="0023763F" w:rsidRPr="00EE6D83">
        <w:t>Marketing</w:t>
      </w:r>
      <w:r w:rsidR="00461184" w:rsidRPr="00EE6D83">
        <w:t xml:space="preserve"> Rights </w:t>
      </w:r>
      <w:r w:rsidR="00DE6EFD">
        <w:t xml:space="preserve">within the Term of this </w:t>
      </w:r>
      <w:r w:rsidR="00550361">
        <w:t>A</w:t>
      </w:r>
      <w:r w:rsidR="00DE6EFD">
        <w:t>greement</w:t>
      </w:r>
      <w:r w:rsidR="00DE6EFD" w:rsidRPr="008444D3">
        <w:t xml:space="preserve"> </w:t>
      </w:r>
      <w:r w:rsidR="0023763F" w:rsidRPr="00EE6D83">
        <w:t>solely for Non-Commercial Use</w:t>
      </w:r>
      <w:r w:rsidR="006822A7" w:rsidRPr="00EE6D83">
        <w:t>, and the NSO and Athlete agree that</w:t>
      </w:r>
      <w:r w:rsidR="00461184" w:rsidRPr="00EE6D83">
        <w:t xml:space="preserve"> </w:t>
      </w:r>
      <w:r w:rsidR="006822A7" w:rsidRPr="00EE6D83">
        <w:t>s</w:t>
      </w:r>
      <w:r w:rsidR="00461184" w:rsidRPr="00EE6D83">
        <w:t>uch consent does not extend to NSO</w:t>
      </w:r>
      <w:r w:rsidR="0023763F" w:rsidRPr="00EE6D83">
        <w:t xml:space="preserve"> Sponsors</w:t>
      </w:r>
      <w:r w:rsidR="00461184" w:rsidRPr="008444D3">
        <w:t>.</w:t>
      </w:r>
      <w:bookmarkStart w:id="81" w:name="_Toc27477328"/>
      <w:bookmarkEnd w:id="80"/>
      <w:r w:rsidR="00C13D6B" w:rsidRPr="00EE6D83">
        <w:t xml:space="preserve"> </w:t>
      </w:r>
    </w:p>
    <w:p w14:paraId="0DABC6BB" w14:textId="6DD0F44F" w:rsidR="00CF6044" w:rsidRPr="00EE6D83" w:rsidRDefault="00C13D6B" w:rsidP="008755CD">
      <w:pPr>
        <w:pStyle w:val="Heading1"/>
      </w:pPr>
      <w:r>
        <w:t>A</w:t>
      </w:r>
      <w:r w:rsidR="008755CD" w:rsidRPr="00EE6D83">
        <w:t>THLETE ASSISTANCE PROGRAM (AAP)</w:t>
      </w:r>
      <w:bookmarkEnd w:id="81"/>
    </w:p>
    <w:p w14:paraId="4E4737D6" w14:textId="088338EB" w:rsidR="00CF6044" w:rsidRPr="00EE6D83" w:rsidRDefault="002E3197" w:rsidP="00DC01D4">
      <w:pPr>
        <w:pStyle w:val="Heading2"/>
        <w:numPr>
          <w:ilvl w:val="0"/>
          <w:numId w:val="8"/>
        </w:numPr>
      </w:pPr>
      <w:r w:rsidRPr="00EE6D83">
        <w:t>The NSO will:</w:t>
      </w:r>
    </w:p>
    <w:p w14:paraId="2D2B4B51" w14:textId="67E743C7" w:rsidR="002E3197" w:rsidRPr="008444D3" w:rsidRDefault="002E3197" w:rsidP="00BF0D66">
      <w:pPr>
        <w:pStyle w:val="Heading2"/>
        <w:numPr>
          <w:ilvl w:val="0"/>
          <w:numId w:val="25"/>
        </w:numPr>
      </w:pPr>
      <w:proofErr w:type="gramStart"/>
      <w:r w:rsidRPr="008444D3">
        <w:t>publish</w:t>
      </w:r>
      <w:proofErr w:type="gramEnd"/>
      <w:r w:rsidRPr="008444D3">
        <w:t xml:space="preserve"> criteria for the selection of athletes to the AAP by </w:t>
      </w:r>
      <w:r w:rsidR="00D500F6">
        <w:t>May 1, 2020</w:t>
      </w:r>
      <w:r w:rsidRPr="008444D3">
        <w:t>; and</w:t>
      </w:r>
    </w:p>
    <w:p w14:paraId="29F2FAF1" w14:textId="77481F0F" w:rsidR="002E3197" w:rsidRPr="008444D3" w:rsidRDefault="002E3197" w:rsidP="00BF0D66">
      <w:pPr>
        <w:pStyle w:val="Heading2"/>
        <w:numPr>
          <w:ilvl w:val="0"/>
          <w:numId w:val="25"/>
        </w:numPr>
      </w:pPr>
      <w:proofErr w:type="gramStart"/>
      <w:r w:rsidRPr="008444D3">
        <w:t>nominate</w:t>
      </w:r>
      <w:proofErr w:type="gramEnd"/>
      <w:r w:rsidRPr="008444D3">
        <w:t xml:space="preserve"> all eligible athletes for AAP and ensure </w:t>
      </w:r>
      <w:r w:rsidR="00EC414F" w:rsidRPr="008444D3">
        <w:t xml:space="preserve">those </w:t>
      </w:r>
      <w:r w:rsidR="00557153" w:rsidRPr="008444D3">
        <w:t xml:space="preserve">Athletes </w:t>
      </w:r>
      <w:r w:rsidR="00EC414F" w:rsidRPr="008444D3">
        <w:t>approved for carding</w:t>
      </w:r>
      <w:r w:rsidRPr="008444D3">
        <w:t xml:space="preserve"> receive all the benefits to which they are entitled</w:t>
      </w:r>
      <w:r w:rsidR="00557153" w:rsidRPr="008444D3">
        <w:t xml:space="preserve"> under the AAP.</w:t>
      </w:r>
    </w:p>
    <w:p w14:paraId="5F60F8D1" w14:textId="4CBCE94D" w:rsidR="002E3197" w:rsidRPr="00EE6D83" w:rsidRDefault="002E3197" w:rsidP="00DC01D4">
      <w:pPr>
        <w:pStyle w:val="Heading2"/>
        <w:numPr>
          <w:ilvl w:val="0"/>
          <w:numId w:val="8"/>
        </w:numPr>
      </w:pPr>
      <w:r w:rsidRPr="00EE6D83">
        <w:t xml:space="preserve">If </w:t>
      </w:r>
      <w:r w:rsidR="00DE7B3F" w:rsidRPr="00EE6D83">
        <w:t>receiving AAP</w:t>
      </w:r>
      <w:r w:rsidRPr="00EE6D83">
        <w:t>, the</w:t>
      </w:r>
      <w:r w:rsidR="000273F2" w:rsidRPr="00EE6D83">
        <w:t xml:space="preserve"> Athlete</w:t>
      </w:r>
      <w:r w:rsidRPr="00EE6D83">
        <w:t xml:space="preserve"> will:</w:t>
      </w:r>
      <w:r w:rsidR="000273F2" w:rsidRPr="00EE6D83">
        <w:t xml:space="preserve"> </w:t>
      </w:r>
    </w:p>
    <w:p w14:paraId="78B49C4F" w14:textId="267045D5" w:rsidR="00725B53" w:rsidRPr="008444D3" w:rsidRDefault="000273F2" w:rsidP="00BF0D66">
      <w:pPr>
        <w:pStyle w:val="Heading2"/>
        <w:numPr>
          <w:ilvl w:val="0"/>
          <w:numId w:val="26"/>
        </w:numPr>
      </w:pPr>
      <w:proofErr w:type="gramStart"/>
      <w:r w:rsidRPr="008444D3">
        <w:t>participate</w:t>
      </w:r>
      <w:proofErr w:type="gramEnd"/>
      <w:r w:rsidRPr="008444D3">
        <w:t xml:space="preserve"> in sport-related, non-commercial promotional activities on behalf of the Government of Canada</w:t>
      </w:r>
      <w:r w:rsidR="002E3197" w:rsidRPr="008444D3">
        <w:t xml:space="preserve"> for up to </w:t>
      </w:r>
      <w:r w:rsidR="00C06B2A" w:rsidRPr="008444D3">
        <w:t>two</w:t>
      </w:r>
      <w:r w:rsidR="002E3197" w:rsidRPr="008444D3">
        <w:t xml:space="preserve"> working days per year</w:t>
      </w:r>
      <w:r w:rsidR="00DE6EFD">
        <w:t xml:space="preserve"> as requested</w:t>
      </w:r>
      <w:r w:rsidR="002C2DB3" w:rsidRPr="008444D3">
        <w:t>;</w:t>
      </w:r>
    </w:p>
    <w:p w14:paraId="73D79200" w14:textId="5A54BB07" w:rsidR="00725B53" w:rsidRPr="008444D3" w:rsidRDefault="002C2DB3" w:rsidP="00BF0D66">
      <w:pPr>
        <w:pStyle w:val="Heading2"/>
        <w:numPr>
          <w:ilvl w:val="0"/>
          <w:numId w:val="26"/>
        </w:numPr>
      </w:pPr>
      <w:proofErr w:type="gramStart"/>
      <w:r w:rsidRPr="008444D3">
        <w:t>c</w:t>
      </w:r>
      <w:r w:rsidR="00725B53" w:rsidRPr="008444D3">
        <w:t>omply</w:t>
      </w:r>
      <w:proofErr w:type="gramEnd"/>
      <w:r w:rsidR="00725B53" w:rsidRPr="008444D3">
        <w:t xml:space="preserve"> with AAP policies and procedures, including those dealing with Sport Canada AAP Decisions as described in Section 13 of the AAP Policies and Procedures</w:t>
      </w:r>
      <w:r w:rsidR="00557153" w:rsidRPr="008444D3">
        <w:t xml:space="preserve"> </w:t>
      </w:r>
      <w:r w:rsidR="004376D1">
        <w:t xml:space="preserve">available </w:t>
      </w:r>
      <w:hyperlink r:id="rId28" w:history="1">
        <w:r w:rsidR="004376D1" w:rsidRPr="004376D1">
          <w:rPr>
            <w:rStyle w:val="Hyperlink"/>
          </w:rPr>
          <w:t>online</w:t>
        </w:r>
      </w:hyperlink>
      <w:r w:rsidR="004376D1">
        <w:t xml:space="preserve">. </w:t>
      </w:r>
    </w:p>
    <w:p w14:paraId="4C19AD5A" w14:textId="0E118D59" w:rsidR="000273F2" w:rsidRPr="008444D3" w:rsidRDefault="002C2DB3" w:rsidP="00BF0D66">
      <w:pPr>
        <w:pStyle w:val="Heading2"/>
        <w:numPr>
          <w:ilvl w:val="0"/>
          <w:numId w:val="26"/>
        </w:numPr>
      </w:pPr>
      <w:proofErr w:type="gramStart"/>
      <w:r w:rsidRPr="008444D3">
        <w:t>a</w:t>
      </w:r>
      <w:r w:rsidR="00725B53" w:rsidRPr="008444D3">
        <w:t>ctively</w:t>
      </w:r>
      <w:proofErr w:type="gramEnd"/>
      <w:r w:rsidR="00725B53" w:rsidRPr="008444D3">
        <w:t xml:space="preserve"> participate in all Sport Canada program evaluation activities</w:t>
      </w:r>
      <w:r w:rsidR="00557153" w:rsidRPr="008444D3">
        <w:t>,</w:t>
      </w:r>
      <w:r w:rsidR="00725B53" w:rsidRPr="008444D3">
        <w:t xml:space="preserve"> including the Status of the Athlete Study. </w:t>
      </w:r>
      <w:r w:rsidR="00C06B2A" w:rsidRPr="008444D3">
        <w:t>The</w:t>
      </w:r>
      <w:r w:rsidR="00557153" w:rsidRPr="008444D3">
        <w:t xml:space="preserve"> </w:t>
      </w:r>
      <w:r w:rsidR="00C06B2A" w:rsidRPr="008444D3">
        <w:t>Athlete</w:t>
      </w:r>
      <w:r w:rsidR="00725B53" w:rsidRPr="008444D3">
        <w:t xml:space="preserve"> will cooperate fully in any evaluation that </w:t>
      </w:r>
      <w:proofErr w:type="gramStart"/>
      <w:r w:rsidR="00725B53" w:rsidRPr="008444D3">
        <w:t>may be conducted</w:t>
      </w:r>
      <w:proofErr w:type="gramEnd"/>
      <w:r w:rsidR="00725B53" w:rsidRPr="008444D3">
        <w:t xml:space="preserve"> by the Minister or anyone authorized to act on the Minister’s behalf. </w:t>
      </w:r>
      <w:r w:rsidR="00C06B2A" w:rsidRPr="008444D3">
        <w:t>The A</w:t>
      </w:r>
      <w:r w:rsidR="00725B53" w:rsidRPr="008444D3">
        <w:t>thlete will also provide such data as considered necessary for the proper conduct of the evaluation; and</w:t>
      </w:r>
    </w:p>
    <w:p w14:paraId="0E494A53" w14:textId="4D85957E" w:rsidR="00834F10" w:rsidRPr="008444D3" w:rsidRDefault="000273F2" w:rsidP="00BF0D66">
      <w:pPr>
        <w:pStyle w:val="Heading2"/>
        <w:numPr>
          <w:ilvl w:val="0"/>
          <w:numId w:val="26"/>
        </w:numPr>
      </w:pPr>
      <w:proofErr w:type="gramStart"/>
      <w:r w:rsidRPr="008444D3">
        <w:t>notify</w:t>
      </w:r>
      <w:proofErr w:type="gramEnd"/>
      <w:r w:rsidRPr="008444D3">
        <w:t xml:space="preserve"> </w:t>
      </w:r>
      <w:r w:rsidR="002E3197" w:rsidRPr="008444D3">
        <w:t>the Designated Contact,</w:t>
      </w:r>
      <w:r w:rsidRPr="008444D3">
        <w:t xml:space="preserve"> </w:t>
      </w:r>
      <w:r w:rsidR="002E3197" w:rsidRPr="008444D3">
        <w:t xml:space="preserve">at the earliest possible date, </w:t>
      </w:r>
      <w:r w:rsidRPr="008444D3">
        <w:t xml:space="preserve">of the Athlete’s intention to retire </w:t>
      </w:r>
      <w:r w:rsidR="002E3197" w:rsidRPr="008444D3">
        <w:t>so</w:t>
      </w:r>
      <w:r w:rsidR="00557153" w:rsidRPr="008444D3">
        <w:t xml:space="preserve"> that</w:t>
      </w:r>
      <w:r w:rsidRPr="008444D3">
        <w:t xml:space="preserve"> </w:t>
      </w:r>
      <w:r w:rsidR="002E3197" w:rsidRPr="008444D3">
        <w:t xml:space="preserve">the </w:t>
      </w:r>
      <w:r w:rsidRPr="008444D3">
        <w:t xml:space="preserve">NSO may advise Sport Canada to cease AAP payments. </w:t>
      </w:r>
      <w:r w:rsidR="00B020D4" w:rsidRPr="008444D3">
        <w:t>The Athlete will refund a</w:t>
      </w:r>
      <w:r w:rsidRPr="008444D3">
        <w:t xml:space="preserve">ny AAP payments </w:t>
      </w:r>
      <w:r w:rsidR="00B020D4" w:rsidRPr="008444D3">
        <w:t xml:space="preserve">to Sport Canada </w:t>
      </w:r>
      <w:r w:rsidRPr="008444D3">
        <w:t xml:space="preserve">received after </w:t>
      </w:r>
      <w:r w:rsidR="00B020D4" w:rsidRPr="008444D3">
        <w:t>the Athlete</w:t>
      </w:r>
      <w:r w:rsidRPr="008444D3">
        <w:t xml:space="preserve"> has ceased training</w:t>
      </w:r>
      <w:r w:rsidR="00B020D4" w:rsidRPr="008444D3">
        <w:t>.</w:t>
      </w:r>
    </w:p>
    <w:p w14:paraId="2B68CBFA" w14:textId="4B8A4450" w:rsidR="002E3197" w:rsidRPr="00EE6D83" w:rsidRDefault="002E3197" w:rsidP="00DC01D4">
      <w:pPr>
        <w:pStyle w:val="Heading2"/>
        <w:numPr>
          <w:ilvl w:val="0"/>
          <w:numId w:val="8"/>
        </w:numPr>
      </w:pPr>
      <w:r w:rsidRPr="00EE6D83">
        <w:lastRenderedPageBreak/>
        <w:t xml:space="preserve">The NSO and Athlete agree that the procedure for withdrawal of AAP status of the </w:t>
      </w:r>
      <w:r w:rsidR="00550361">
        <w:t>A</w:t>
      </w:r>
      <w:r w:rsidRPr="00EE6D83">
        <w:t xml:space="preserve">thlete </w:t>
      </w:r>
      <w:proofErr w:type="gramStart"/>
      <w:r w:rsidRPr="00EE6D83">
        <w:t>is outlined</w:t>
      </w:r>
      <w:proofErr w:type="gramEnd"/>
      <w:r w:rsidRPr="00EE6D83">
        <w:t xml:space="preserve"> in Sport Canada's Athlete Assistance Program Policy and Guideli</w:t>
      </w:r>
      <w:r w:rsidR="004376D1">
        <w:t xml:space="preserve">nes manual available </w:t>
      </w:r>
      <w:hyperlink r:id="rId29" w:history="1">
        <w:r w:rsidR="004376D1" w:rsidRPr="004376D1">
          <w:rPr>
            <w:rStyle w:val="Hyperlink"/>
          </w:rPr>
          <w:t>online</w:t>
        </w:r>
      </w:hyperlink>
      <w:r w:rsidR="004376D1">
        <w:t xml:space="preserve">. </w:t>
      </w:r>
    </w:p>
    <w:p w14:paraId="590AE3EE" w14:textId="6637FABD" w:rsidR="006D3A95" w:rsidRPr="00EE6D83" w:rsidRDefault="008755CD" w:rsidP="008755CD">
      <w:pPr>
        <w:pStyle w:val="Heading1"/>
      </w:pPr>
      <w:bookmarkStart w:id="82" w:name="_Toc27477329"/>
      <w:r w:rsidRPr="00EE6D83">
        <w:t>DISPUTE RESOLUTION METHOD</w:t>
      </w:r>
      <w:bookmarkEnd w:id="82"/>
    </w:p>
    <w:p w14:paraId="7B2FBCA9" w14:textId="6A0DF0E5" w:rsidR="00DB1C09" w:rsidRPr="00EE6D83" w:rsidRDefault="001834B9" w:rsidP="00DC01D4">
      <w:pPr>
        <w:pStyle w:val="Heading2"/>
        <w:numPr>
          <w:ilvl w:val="0"/>
          <w:numId w:val="8"/>
        </w:numPr>
      </w:pPr>
      <w:r w:rsidRPr="00EE6D83">
        <w:t>The NSO</w:t>
      </w:r>
      <w:r w:rsidR="00DB1C09" w:rsidRPr="00EE6D83">
        <w:t xml:space="preserve"> will provide a hearing and appeal procedure with respect to any dispute </w:t>
      </w:r>
      <w:r w:rsidRPr="00EE6D83">
        <w:t xml:space="preserve">between </w:t>
      </w:r>
      <w:r w:rsidR="00DB1C09" w:rsidRPr="00EE6D83">
        <w:t xml:space="preserve">the </w:t>
      </w:r>
      <w:r w:rsidRPr="00EE6D83">
        <w:t>A</w:t>
      </w:r>
      <w:r w:rsidR="00DB1C09" w:rsidRPr="00EE6D83">
        <w:t xml:space="preserve">thlete </w:t>
      </w:r>
      <w:r w:rsidRPr="00EE6D83">
        <w:t>and the</w:t>
      </w:r>
      <w:r w:rsidR="00DB1C09" w:rsidRPr="00EE6D83">
        <w:t xml:space="preserve"> NSO</w:t>
      </w:r>
      <w:r w:rsidRPr="00EE6D83">
        <w:t xml:space="preserve"> that</w:t>
      </w:r>
      <w:r w:rsidR="00DB1C09" w:rsidRPr="00EE6D83">
        <w:t xml:space="preserve"> conform</w:t>
      </w:r>
      <w:r w:rsidRPr="00EE6D83">
        <w:t>s</w:t>
      </w:r>
      <w:r w:rsidR="00DB1C09" w:rsidRPr="00EE6D83">
        <w:t xml:space="preserve"> </w:t>
      </w:r>
      <w:proofErr w:type="gramStart"/>
      <w:r w:rsidRPr="00EE6D83">
        <w:t>with</w:t>
      </w:r>
      <w:proofErr w:type="gramEnd"/>
      <w:r w:rsidR="00DB1C09" w:rsidRPr="00EE6D83">
        <w:t xml:space="preserve"> principles of natural j</w:t>
      </w:r>
      <w:r w:rsidRPr="00EE6D83">
        <w:t>ustice and procedural fairness</w:t>
      </w:r>
      <w:r w:rsidR="005B38EC" w:rsidRPr="00EE6D83">
        <w:t>. This procedure shall</w:t>
      </w:r>
      <w:r w:rsidRPr="00EE6D83">
        <w:t xml:space="preserve"> </w:t>
      </w:r>
      <w:r w:rsidR="00DB1C09" w:rsidRPr="00EE6D83">
        <w:t xml:space="preserve">include access to </w:t>
      </w:r>
      <w:r w:rsidR="0076124D" w:rsidRPr="00EE6D83">
        <w:t xml:space="preserve">an internal appeal </w:t>
      </w:r>
      <w:r w:rsidR="005B38EC" w:rsidRPr="00EE6D83">
        <w:t xml:space="preserve">process, as well as a clearly outlined pathway to </w:t>
      </w:r>
      <w:r w:rsidR="00DB1C09" w:rsidRPr="00EE6D83">
        <w:t xml:space="preserve">independent arbitration through the SDRCC. The details of this procedure </w:t>
      </w:r>
      <w:proofErr w:type="gramStart"/>
      <w:r w:rsidRPr="00EE6D83">
        <w:t>will be published</w:t>
      </w:r>
      <w:proofErr w:type="gramEnd"/>
      <w:r w:rsidRPr="00EE6D83">
        <w:t xml:space="preserve"> by the </w:t>
      </w:r>
      <w:r w:rsidR="00DB1C09" w:rsidRPr="00EE6D83">
        <w:t xml:space="preserve">NSO under its </w:t>
      </w:r>
      <w:r w:rsidR="00D403F2" w:rsidRPr="008F58C4">
        <w:t xml:space="preserve">NSO </w:t>
      </w:r>
      <w:hyperlink r:id="rId30" w:history="1">
        <w:r w:rsidR="004376D1" w:rsidRPr="004376D1">
          <w:rPr>
            <w:rStyle w:val="Hyperlink"/>
          </w:rPr>
          <w:t>Appeals Policy</w:t>
        </w:r>
      </w:hyperlink>
      <w:r w:rsidR="0076124D" w:rsidRPr="008F58C4">
        <w:rPr>
          <w:szCs w:val="22"/>
        </w:rPr>
        <w:t>.</w:t>
      </w:r>
      <w:r w:rsidR="00531810" w:rsidRPr="00EE6D83">
        <w:t xml:space="preserve"> </w:t>
      </w:r>
    </w:p>
    <w:p w14:paraId="75C93F26" w14:textId="7C6461AC" w:rsidR="00DB1C09" w:rsidRPr="00EE6D83" w:rsidRDefault="00DB1C09" w:rsidP="00DC01D4">
      <w:pPr>
        <w:pStyle w:val="Heading2"/>
        <w:numPr>
          <w:ilvl w:val="0"/>
          <w:numId w:val="8"/>
        </w:numPr>
      </w:pPr>
      <w:r w:rsidRPr="00EE6D83">
        <w:t xml:space="preserve">Where one of the parties to this Agreement </w:t>
      </w:r>
      <w:r w:rsidR="008F1B58" w:rsidRPr="00EE6D83">
        <w:t>alleges</w:t>
      </w:r>
      <w:r w:rsidRPr="00EE6D83">
        <w:t xml:space="preserve"> that the other party has failed to con</w:t>
      </w:r>
      <w:r w:rsidR="00304392" w:rsidRPr="00EE6D83">
        <w:t xml:space="preserve">form to </w:t>
      </w:r>
      <w:r w:rsidR="005B38EC" w:rsidRPr="00EE6D83">
        <w:t xml:space="preserve">their </w:t>
      </w:r>
      <w:r w:rsidR="00304392" w:rsidRPr="00EE6D83">
        <w:t>obligations under this A</w:t>
      </w:r>
      <w:r w:rsidR="008F1B58" w:rsidRPr="00EE6D83">
        <w:t>greement, the parties agree</w:t>
      </w:r>
      <w:r w:rsidRPr="00EE6D83">
        <w:t xml:space="preserve">: </w:t>
      </w:r>
    </w:p>
    <w:p w14:paraId="43EF2052" w14:textId="2786BA37" w:rsidR="00DB1C09" w:rsidRPr="008444D3" w:rsidRDefault="008F1B58" w:rsidP="00BF0D66">
      <w:pPr>
        <w:pStyle w:val="Heading2"/>
        <w:numPr>
          <w:ilvl w:val="0"/>
          <w:numId w:val="27"/>
        </w:numPr>
      </w:pPr>
      <w:proofErr w:type="gramStart"/>
      <w:r w:rsidRPr="008444D3">
        <w:t>t</w:t>
      </w:r>
      <w:r w:rsidR="00DB1C09" w:rsidRPr="008444D3">
        <w:t>he</w:t>
      </w:r>
      <w:proofErr w:type="gramEnd"/>
      <w:r w:rsidR="00DB1C09" w:rsidRPr="008444D3">
        <w:t xml:space="preserve"> one part</w:t>
      </w:r>
      <w:r w:rsidRPr="008444D3">
        <w:t>y</w:t>
      </w:r>
      <w:r w:rsidR="00DB1C09" w:rsidRPr="008444D3">
        <w:t xml:space="preserve"> </w:t>
      </w:r>
      <w:r w:rsidRPr="008444D3">
        <w:t>will</w:t>
      </w:r>
      <w:r w:rsidR="00DB1C09" w:rsidRPr="008444D3">
        <w:t xml:space="preserve"> notify the other party in writing of the particulars of the alleged default</w:t>
      </w:r>
      <w:r w:rsidRPr="008444D3">
        <w:t xml:space="preserve"> (the “Default Notice”);</w:t>
      </w:r>
    </w:p>
    <w:p w14:paraId="47B7D516" w14:textId="07450DDE" w:rsidR="00DB1C09" w:rsidRPr="008444D3" w:rsidRDefault="008F1B58" w:rsidP="00BF0D66">
      <w:pPr>
        <w:pStyle w:val="Heading2"/>
        <w:numPr>
          <w:ilvl w:val="0"/>
          <w:numId w:val="27"/>
        </w:numPr>
      </w:pPr>
      <w:proofErr w:type="gramStart"/>
      <w:r w:rsidRPr="008444D3">
        <w:t>to</w:t>
      </w:r>
      <w:proofErr w:type="gramEnd"/>
      <w:r w:rsidRPr="008444D3">
        <w:t xml:space="preserve"> in</w:t>
      </w:r>
      <w:r w:rsidR="00DB1C09" w:rsidRPr="008444D3">
        <w:t xml:space="preserve">dicate in </w:t>
      </w:r>
      <w:r w:rsidRPr="008444D3">
        <w:t>the Default Notice</w:t>
      </w:r>
      <w:r w:rsidR="00DB1C09" w:rsidRPr="008444D3">
        <w:t>, the steps to be taken to remedy the situation, and</w:t>
      </w:r>
      <w:r w:rsidRPr="008444D3">
        <w:t xml:space="preserve"> set out</w:t>
      </w:r>
      <w:r w:rsidR="00DB1C09" w:rsidRPr="008444D3">
        <w:t xml:space="preserve"> a reasonable period of time within which steps </w:t>
      </w:r>
      <w:r w:rsidRPr="008444D3">
        <w:t>may be taken;</w:t>
      </w:r>
      <w:r w:rsidR="00DB1C09" w:rsidRPr="008444D3">
        <w:t xml:space="preserve"> </w:t>
      </w:r>
      <w:r w:rsidRPr="008444D3">
        <w:t>and</w:t>
      </w:r>
    </w:p>
    <w:p w14:paraId="72768B06" w14:textId="5638EFC2" w:rsidR="00DB1C09" w:rsidRPr="008444D3" w:rsidRDefault="008F1B58" w:rsidP="00BF0D66">
      <w:pPr>
        <w:pStyle w:val="Heading2"/>
        <w:numPr>
          <w:ilvl w:val="0"/>
          <w:numId w:val="27"/>
        </w:numPr>
      </w:pPr>
      <w:proofErr w:type="gramStart"/>
      <w:r w:rsidRPr="008444D3">
        <w:t>w</w:t>
      </w:r>
      <w:r w:rsidR="00DB1C09" w:rsidRPr="008444D3">
        <w:t>here</w:t>
      </w:r>
      <w:proofErr w:type="gramEnd"/>
      <w:r w:rsidR="00DB1C09" w:rsidRPr="008444D3">
        <w:t xml:space="preserve"> the party </w:t>
      </w:r>
      <w:r w:rsidRPr="008444D3">
        <w:t>that gave</w:t>
      </w:r>
      <w:r w:rsidR="00DB1C09" w:rsidRPr="008444D3">
        <w:t xml:space="preserve"> the </w:t>
      </w:r>
      <w:r w:rsidRPr="008444D3">
        <w:t>Default N</w:t>
      </w:r>
      <w:r w:rsidR="00DB1C09" w:rsidRPr="008444D3">
        <w:t xml:space="preserve">otice </w:t>
      </w:r>
      <w:r w:rsidRPr="008444D3">
        <w:t>alleges</w:t>
      </w:r>
      <w:r w:rsidR="00DB1C09" w:rsidRPr="008444D3">
        <w:t xml:space="preserve"> that the other party has not remedied the situation</w:t>
      </w:r>
      <w:r w:rsidRPr="008444D3">
        <w:t xml:space="preserve"> within the period of time set out</w:t>
      </w:r>
      <w:r w:rsidR="00DB1C09" w:rsidRPr="008444D3">
        <w:t xml:space="preserve">, </w:t>
      </w:r>
      <w:r w:rsidRPr="008444D3">
        <w:t>that party</w:t>
      </w:r>
      <w:r w:rsidR="00DB1C09" w:rsidRPr="008444D3">
        <w:t xml:space="preserve"> </w:t>
      </w:r>
      <w:r w:rsidRPr="008444D3">
        <w:t xml:space="preserve">will file a complaint through the </w:t>
      </w:r>
      <w:r w:rsidR="005B38EC" w:rsidRPr="008444D3">
        <w:t xml:space="preserve">process set out in the </w:t>
      </w:r>
      <w:r w:rsidR="00952F0B" w:rsidRPr="00236B1D">
        <w:t xml:space="preserve">NSO </w:t>
      </w:r>
      <w:r w:rsidR="00DB1C09" w:rsidRPr="00236B1D">
        <w:t>Appeals Policy</w:t>
      </w:r>
      <w:r w:rsidRPr="008444D3">
        <w:t>.</w:t>
      </w:r>
    </w:p>
    <w:p w14:paraId="17C1D524" w14:textId="2CCED37E" w:rsidR="00DB1C09" w:rsidRPr="00EE6D83" w:rsidRDefault="00DB1C09" w:rsidP="00DC01D4">
      <w:pPr>
        <w:pStyle w:val="Heading2"/>
        <w:numPr>
          <w:ilvl w:val="0"/>
          <w:numId w:val="8"/>
        </w:numPr>
      </w:pPr>
      <w:bookmarkStart w:id="83" w:name="_Ref478570298"/>
      <w:r w:rsidRPr="00EE6D83">
        <w:t xml:space="preserve">The parties agree that the giving of the </w:t>
      </w:r>
      <w:r w:rsidR="008F1B58" w:rsidRPr="00EE6D83">
        <w:t>Default Notice</w:t>
      </w:r>
      <w:r w:rsidRPr="00EE6D83">
        <w:t xml:space="preserve"> by a party will not prevent that party from later asserting that the default was so fundamental as to amount to a repudiation of this Agreement. If the party receiving the </w:t>
      </w:r>
      <w:r w:rsidR="004B48EA" w:rsidRPr="00EE6D83">
        <w:t>Default N</w:t>
      </w:r>
      <w:r w:rsidRPr="00EE6D83">
        <w:t xml:space="preserve">otice remedies the breach within the specified </w:t>
      </w:r>
      <w:r w:rsidR="008F1B58" w:rsidRPr="00EE6D83">
        <w:t xml:space="preserve">period of </w:t>
      </w:r>
      <w:r w:rsidRPr="00EE6D83">
        <w:t xml:space="preserve">time, the dispute </w:t>
      </w:r>
      <w:proofErr w:type="gramStart"/>
      <w:r w:rsidR="008F1B58" w:rsidRPr="00EE6D83">
        <w:t>wi</w:t>
      </w:r>
      <w:r w:rsidRPr="00EE6D83">
        <w:t>ll be considered</w:t>
      </w:r>
      <w:proofErr w:type="gramEnd"/>
      <w:r w:rsidRPr="00EE6D83">
        <w:t xml:space="preserve"> resolved and neither party </w:t>
      </w:r>
      <w:r w:rsidR="008F1B58" w:rsidRPr="00EE6D83">
        <w:t>wi</w:t>
      </w:r>
      <w:r w:rsidRPr="00EE6D83">
        <w:t>ll have any recourse against the other concerning the matter alleged to comprise the default. If the party receiving the</w:t>
      </w:r>
      <w:r w:rsidR="008F1B58" w:rsidRPr="00EE6D83">
        <w:t xml:space="preserve"> Default</w:t>
      </w:r>
      <w:r w:rsidRPr="00EE6D83">
        <w:t xml:space="preserve"> </w:t>
      </w:r>
      <w:r w:rsidR="008F1B58" w:rsidRPr="00EE6D83">
        <w:t>N</w:t>
      </w:r>
      <w:r w:rsidRPr="00EE6D83">
        <w:t>otice fails to remedy the breach within the specified</w:t>
      </w:r>
      <w:r w:rsidR="008F1B58" w:rsidRPr="00EE6D83">
        <w:t xml:space="preserve"> </w:t>
      </w:r>
      <w:proofErr w:type="gramStart"/>
      <w:r w:rsidR="008F1B58" w:rsidRPr="00EE6D83">
        <w:t>period of</w:t>
      </w:r>
      <w:r w:rsidRPr="00EE6D83">
        <w:t xml:space="preserve"> time</w:t>
      </w:r>
      <w:proofErr w:type="gramEnd"/>
      <w:r w:rsidR="004B48EA" w:rsidRPr="00EE6D83">
        <w:t>,</w:t>
      </w:r>
      <w:r w:rsidRPr="00EE6D83">
        <w:t xml:space="preserve"> and </w:t>
      </w:r>
      <w:r w:rsidR="00606554">
        <w:t>the party that gave the Default Notice</w:t>
      </w:r>
      <w:r w:rsidRPr="00EE6D83">
        <w:t xml:space="preserve"> </w:t>
      </w:r>
      <w:r w:rsidR="00952F0B" w:rsidRPr="00EE6D83">
        <w:t xml:space="preserve">still </w:t>
      </w:r>
      <w:r w:rsidRPr="00EE6D83">
        <w:t xml:space="preserve">wishes recourse against the other concerning the matters alleged to comprise the default, that party </w:t>
      </w:r>
      <w:r w:rsidR="008F1B58" w:rsidRPr="00EE6D83">
        <w:t>wi</w:t>
      </w:r>
      <w:r w:rsidRPr="00EE6D83">
        <w:t xml:space="preserve">ll use the dispute settlement mechanism of this </w:t>
      </w:r>
      <w:r w:rsidR="00606554">
        <w:t>A</w:t>
      </w:r>
      <w:r w:rsidRPr="00EE6D83">
        <w:t>greement to resolve the differences between the parties.</w:t>
      </w:r>
      <w:bookmarkEnd w:id="83"/>
    </w:p>
    <w:p w14:paraId="2D2AD406" w14:textId="722F8A27" w:rsidR="006D3A95" w:rsidRPr="00EE6D83" w:rsidRDefault="00C015B7" w:rsidP="00C13B93">
      <w:pPr>
        <w:pStyle w:val="Heading1"/>
      </w:pPr>
      <w:bookmarkStart w:id="84" w:name="_Toc27477330"/>
      <w:r w:rsidRPr="00EE6D83">
        <w:t>NOTICE</w:t>
      </w:r>
      <w:bookmarkEnd w:id="84"/>
    </w:p>
    <w:p w14:paraId="7C0A7CB9" w14:textId="5419F911" w:rsidR="00FC6E4C" w:rsidRDefault="008F1B58" w:rsidP="00DC01D4">
      <w:pPr>
        <w:pStyle w:val="Heading2"/>
        <w:numPr>
          <w:ilvl w:val="0"/>
          <w:numId w:val="8"/>
        </w:numPr>
      </w:pPr>
      <w:r w:rsidRPr="00EE6D83">
        <w:t>Any notice require</w:t>
      </w:r>
      <w:r w:rsidR="008A2E42" w:rsidRPr="00EE6D83">
        <w:t xml:space="preserve">d or </w:t>
      </w:r>
      <w:proofErr w:type="gramStart"/>
      <w:r w:rsidR="008A2E42" w:rsidRPr="00EE6D83">
        <w:t>permitted to be given</w:t>
      </w:r>
      <w:proofErr w:type="gramEnd"/>
      <w:r w:rsidR="008A2E42" w:rsidRPr="00EE6D83">
        <w:t xml:space="preserve"> to the </w:t>
      </w:r>
      <w:r w:rsidR="00DE6EFD">
        <w:t>Designated Contact</w:t>
      </w:r>
      <w:r w:rsidR="008A2E42" w:rsidRPr="00EE6D83">
        <w:t xml:space="preserve"> by the Athlete</w:t>
      </w:r>
      <w:r w:rsidRPr="00EE6D83">
        <w:t xml:space="preserve"> under this Agreement </w:t>
      </w:r>
      <w:r w:rsidR="008A2E42" w:rsidRPr="00EE6D83">
        <w:t>will</w:t>
      </w:r>
      <w:r w:rsidRPr="00EE6D83">
        <w:t xml:space="preserve"> be </w:t>
      </w:r>
      <w:r w:rsidR="00496DAB">
        <w:t xml:space="preserve">done in accordance with </w:t>
      </w:r>
      <w:hyperlink w:anchor="_The_NSO_will:" w:history="1">
        <w:r w:rsidR="00496DAB" w:rsidRPr="00496DAB">
          <w:rPr>
            <w:rStyle w:val="Hyperlink"/>
          </w:rPr>
          <w:t>S</w:t>
        </w:r>
        <w:r w:rsidR="00AF6C4C" w:rsidRPr="00496DAB">
          <w:rPr>
            <w:rStyle w:val="Hyperlink"/>
          </w:rPr>
          <w:t xml:space="preserve">ection </w:t>
        </w:r>
        <w:r w:rsidR="00E2700C" w:rsidRPr="00496DAB">
          <w:rPr>
            <w:rStyle w:val="Hyperlink"/>
          </w:rPr>
          <w:t>14</w:t>
        </w:r>
      </w:hyperlink>
      <w:r w:rsidR="00AF6C4C">
        <w:t xml:space="preserve"> of this Agreement. </w:t>
      </w:r>
      <w:r w:rsidR="003B1FF4">
        <w:t xml:space="preserve">Notice </w:t>
      </w:r>
      <w:proofErr w:type="gramStart"/>
      <w:r w:rsidR="003B1FF4">
        <w:t>will be executed</w:t>
      </w:r>
      <w:proofErr w:type="gramEnd"/>
      <w:r w:rsidR="003B1FF4">
        <w:t xml:space="preserve"> by delivery by courier to the NSO at </w:t>
      </w:r>
      <w:r w:rsidR="00236B1D">
        <w:t xml:space="preserve">c/o House of Sport, RA Centre, 2451 Riverside Drive, Ottawa, ON, K1H 7X7 </w:t>
      </w:r>
      <w:r w:rsidR="003B1FF4">
        <w:t>or delivery by e</w:t>
      </w:r>
      <w:r w:rsidR="00DF02F5">
        <w:t>-</w:t>
      </w:r>
      <w:r w:rsidR="003B1FF4">
        <w:t xml:space="preserve">mail to </w:t>
      </w:r>
      <w:hyperlink r:id="rId31" w:history="1">
        <w:r w:rsidR="00FC6E4C" w:rsidRPr="00C2585D">
          <w:rPr>
            <w:rStyle w:val="Hyperlink"/>
          </w:rPr>
          <w:t>mdelisle@bocciacanada.ca</w:t>
        </w:r>
      </w:hyperlink>
      <w:r w:rsidR="00FC6E4C">
        <w:t>.</w:t>
      </w:r>
    </w:p>
    <w:p w14:paraId="35616563" w14:textId="1D54FB47" w:rsidR="00803FB9" w:rsidRPr="00EE6D83" w:rsidRDefault="008A2E42" w:rsidP="00DC01D4">
      <w:pPr>
        <w:pStyle w:val="Heading2"/>
        <w:numPr>
          <w:ilvl w:val="0"/>
          <w:numId w:val="8"/>
        </w:numPr>
      </w:pPr>
      <w:r w:rsidRPr="00EE6D83">
        <w:t xml:space="preserve">Any notice required or </w:t>
      </w:r>
      <w:proofErr w:type="gramStart"/>
      <w:r w:rsidRPr="00EE6D83">
        <w:t>permitted to be given</w:t>
      </w:r>
      <w:proofErr w:type="gramEnd"/>
      <w:r w:rsidRPr="00EE6D83">
        <w:t xml:space="preserve"> to the Athlete by the NSO under this Agreement will be </w:t>
      </w:r>
      <w:r w:rsidR="00AF6C4C">
        <w:t xml:space="preserve">done in accordance with </w:t>
      </w:r>
      <w:hyperlink w:anchor="_The_Athlete_will:" w:history="1">
        <w:r w:rsidR="00496DAB" w:rsidRPr="00496DAB">
          <w:rPr>
            <w:rStyle w:val="Hyperlink"/>
          </w:rPr>
          <w:t>S</w:t>
        </w:r>
        <w:r w:rsidR="00CA13FB" w:rsidRPr="00496DAB">
          <w:rPr>
            <w:rStyle w:val="Hyperlink"/>
          </w:rPr>
          <w:t xml:space="preserve">ection </w:t>
        </w:r>
        <w:r w:rsidR="00E2700C" w:rsidRPr="00496DAB">
          <w:rPr>
            <w:rStyle w:val="Hyperlink"/>
          </w:rPr>
          <w:t>15</w:t>
        </w:r>
      </w:hyperlink>
      <w:r w:rsidR="00CA13FB">
        <w:t xml:space="preserve"> of this Agreement.</w:t>
      </w:r>
      <w:r w:rsidR="00DF02F5">
        <w:t xml:space="preserve"> Notice will be executed by delivery by courier to the Athlete at </w:t>
      </w:r>
      <w:sdt>
        <w:sdtPr>
          <w:rPr>
            <w:b/>
          </w:rPr>
          <w:id w:val="-1584365485"/>
          <w:placeholder>
            <w:docPart w:val="DefaultPlaceholder_-1854013440"/>
          </w:placeholder>
          <w:text/>
        </w:sdtPr>
        <w:sdtEndPr/>
        <w:sdtContent>
          <w:r w:rsidR="00C93A7F" w:rsidRPr="00C93A7F">
            <w:rPr>
              <w:b/>
            </w:rPr>
            <w:t xml:space="preserve">[Physical Address] </w:t>
          </w:r>
        </w:sdtContent>
      </w:sdt>
      <w:r w:rsidR="00C93A7F">
        <w:t>or by delivery by e-mail to</w:t>
      </w:r>
      <w:r w:rsidR="00C93A7F" w:rsidRPr="00C93A7F">
        <w:rPr>
          <w:b/>
        </w:rPr>
        <w:t xml:space="preserve"> </w:t>
      </w:r>
      <w:sdt>
        <w:sdtPr>
          <w:rPr>
            <w:b/>
          </w:rPr>
          <w:id w:val="95449509"/>
          <w:placeholder>
            <w:docPart w:val="DefaultPlaceholder_-1854013440"/>
          </w:placeholder>
          <w:text/>
        </w:sdtPr>
        <w:sdtEndPr/>
        <w:sdtContent>
          <w:r w:rsidR="00C93A7F" w:rsidRPr="00C93A7F">
            <w:rPr>
              <w:b/>
            </w:rPr>
            <w:t>[Athlete’s Email]</w:t>
          </w:r>
          <w:r w:rsidR="00A36627">
            <w:rPr>
              <w:b/>
            </w:rPr>
            <w:t>.</w:t>
          </w:r>
        </w:sdtContent>
      </w:sdt>
    </w:p>
    <w:p w14:paraId="7E81B715" w14:textId="018D8461" w:rsidR="001B3C83" w:rsidRPr="00EE6D83" w:rsidRDefault="00C015B7" w:rsidP="00C13B93">
      <w:pPr>
        <w:pStyle w:val="Heading1"/>
      </w:pPr>
      <w:bookmarkStart w:id="85" w:name="_Toc27477331"/>
      <w:r w:rsidRPr="00EE6D83">
        <w:t>ASSUMPTION OF RISK</w:t>
      </w:r>
      <w:bookmarkEnd w:id="85"/>
    </w:p>
    <w:p w14:paraId="4751E447" w14:textId="1FE9DBAC" w:rsidR="001B3C83" w:rsidRPr="00EE6D83" w:rsidRDefault="001B3C83" w:rsidP="00DC01D4">
      <w:pPr>
        <w:pStyle w:val="Heading2"/>
        <w:numPr>
          <w:ilvl w:val="0"/>
          <w:numId w:val="8"/>
        </w:numPr>
      </w:pPr>
      <w:r w:rsidRPr="00EE6D83">
        <w:t xml:space="preserve">The Athlete </w:t>
      </w:r>
      <w:r w:rsidR="00F344C1" w:rsidRPr="00EE6D83">
        <w:t>agrees</w:t>
      </w:r>
      <w:r w:rsidR="001E3839" w:rsidRPr="00EE6D83">
        <w:t xml:space="preserve"> that participation as a </w:t>
      </w:r>
      <w:r w:rsidR="00F344C1" w:rsidRPr="00EE6D83">
        <w:t xml:space="preserve">National </w:t>
      </w:r>
      <w:r w:rsidR="001E3839" w:rsidRPr="00EE6D83">
        <w:t>T</w:t>
      </w:r>
      <w:r w:rsidRPr="00EE6D83">
        <w:t xml:space="preserve">eam member exposes the Athlete to substantial risk and danger. With the pursuit of excellence and the drive to achieve results being a common element motivating all competitive athletes, the likelihood of suffering personal injury on the part of the </w:t>
      </w:r>
      <w:r w:rsidR="00F344C1" w:rsidRPr="00EE6D83">
        <w:t>A</w:t>
      </w:r>
      <w:r w:rsidRPr="00EE6D83">
        <w:t xml:space="preserve">thlete is both real and probable. By </w:t>
      </w:r>
      <w:r w:rsidR="00F344C1" w:rsidRPr="00EE6D83">
        <w:t>signing</w:t>
      </w:r>
      <w:r w:rsidRPr="00EE6D83">
        <w:t xml:space="preserve"> this Agreement</w:t>
      </w:r>
      <w:r w:rsidR="00595551" w:rsidRPr="00EE6D83">
        <w:t xml:space="preserve">, </w:t>
      </w:r>
      <w:r w:rsidRPr="00EE6D83">
        <w:t xml:space="preserve">the </w:t>
      </w:r>
      <w:r w:rsidR="00F344C1" w:rsidRPr="00EE6D83">
        <w:t>A</w:t>
      </w:r>
      <w:r w:rsidRPr="00EE6D83">
        <w:t xml:space="preserve">thlete voluntarily and freely acknowledges and fully </w:t>
      </w:r>
      <w:r w:rsidR="00F344C1" w:rsidRPr="00EE6D83">
        <w:t>assumes these risks and dangers (the “Assumed Risk”)</w:t>
      </w:r>
      <w:r w:rsidR="00595551" w:rsidRPr="00EE6D83">
        <w:t>.</w:t>
      </w:r>
    </w:p>
    <w:p w14:paraId="192726F7" w14:textId="6AF4E26A" w:rsidR="00F344C1" w:rsidRPr="00EE6D83" w:rsidRDefault="00F344C1" w:rsidP="00DC01D4">
      <w:pPr>
        <w:pStyle w:val="Heading2"/>
        <w:numPr>
          <w:ilvl w:val="0"/>
          <w:numId w:val="8"/>
        </w:numPr>
      </w:pPr>
      <w:r w:rsidRPr="00EE6D83">
        <w:lastRenderedPageBreak/>
        <w:t>The NSO will reduce the Assumed</w:t>
      </w:r>
      <w:r w:rsidR="00096F5C" w:rsidRPr="00EE6D83">
        <w:t xml:space="preserve"> Risk through risk management, including the implementation of a </w:t>
      </w:r>
      <w:r w:rsidR="00096F5C" w:rsidRPr="00E42D1F">
        <w:t>NSO Risk Management Policy</w:t>
      </w:r>
      <w:r w:rsidR="00E42D1F">
        <w:t xml:space="preserve"> </w:t>
      </w:r>
      <w:r w:rsidR="00DE6EFD" w:rsidRPr="00EE6D83">
        <w:t>and a risk registry</w:t>
      </w:r>
      <w:r w:rsidR="00DE6EFD">
        <w:t>.</w:t>
      </w:r>
    </w:p>
    <w:p w14:paraId="27D28FF3" w14:textId="2E7B6F4A" w:rsidR="001B3C83" w:rsidRPr="00FC6E4C" w:rsidRDefault="00C015B7" w:rsidP="00FC6E4C">
      <w:pPr>
        <w:pStyle w:val="Heading1"/>
      </w:pPr>
      <w:bookmarkStart w:id="86" w:name="_Toc27477332"/>
      <w:r w:rsidRPr="00EE6D83">
        <w:t>TERMINATION</w:t>
      </w:r>
      <w:bookmarkEnd w:id="86"/>
    </w:p>
    <w:p w14:paraId="11FEDCC6" w14:textId="77777777" w:rsidR="00595551" w:rsidRPr="00697DFE" w:rsidRDefault="007908DD" w:rsidP="00DC01D4">
      <w:pPr>
        <w:pStyle w:val="Heading2"/>
        <w:numPr>
          <w:ilvl w:val="0"/>
          <w:numId w:val="8"/>
        </w:numPr>
      </w:pPr>
      <w:r w:rsidRPr="00697DFE">
        <w:t>The Athlete</w:t>
      </w:r>
      <w:r w:rsidR="00595551" w:rsidRPr="00697DFE">
        <w:t>:</w:t>
      </w:r>
    </w:p>
    <w:p w14:paraId="78288D6A" w14:textId="0C3A1079" w:rsidR="00595551" w:rsidRPr="008444D3" w:rsidRDefault="007908DD" w:rsidP="00BF0D66">
      <w:pPr>
        <w:pStyle w:val="Heading2"/>
        <w:numPr>
          <w:ilvl w:val="0"/>
          <w:numId w:val="28"/>
        </w:numPr>
      </w:pPr>
      <w:proofErr w:type="gramStart"/>
      <w:r w:rsidRPr="008444D3">
        <w:t>may</w:t>
      </w:r>
      <w:proofErr w:type="gramEnd"/>
      <w:r w:rsidRPr="008444D3">
        <w:t xml:space="preserve"> terminate this Agreement at any time by providing written notice of termination to the NSO</w:t>
      </w:r>
      <w:r w:rsidR="00595551" w:rsidRPr="008444D3">
        <w:t>;</w:t>
      </w:r>
    </w:p>
    <w:p w14:paraId="72397856" w14:textId="7472B372" w:rsidR="001B3C83" w:rsidRPr="008444D3" w:rsidRDefault="007908DD" w:rsidP="00BF0D66">
      <w:pPr>
        <w:pStyle w:val="Heading2"/>
        <w:numPr>
          <w:ilvl w:val="0"/>
          <w:numId w:val="28"/>
        </w:numPr>
      </w:pPr>
      <w:proofErr w:type="gramStart"/>
      <w:r w:rsidRPr="008444D3">
        <w:t>understands</w:t>
      </w:r>
      <w:proofErr w:type="gramEnd"/>
      <w:r w:rsidRPr="008444D3">
        <w:t xml:space="preserve"> and agrees that in terminating this Agreement, the Athlete loses all rights, benefits and privileges of participation on the National Team, including</w:t>
      </w:r>
      <w:r w:rsidR="007A03FE" w:rsidRPr="008444D3">
        <w:t xml:space="preserve"> payments under the</w:t>
      </w:r>
      <w:r w:rsidRPr="008444D3">
        <w:t xml:space="preserve"> </w:t>
      </w:r>
      <w:r w:rsidR="007A03FE" w:rsidRPr="008444D3">
        <w:t xml:space="preserve">AAP, and </w:t>
      </w:r>
      <w:r w:rsidRPr="008444D3">
        <w:t>the right to compete internationally at IF, or IPC sanctioned events.</w:t>
      </w:r>
    </w:p>
    <w:p w14:paraId="257A3E33" w14:textId="276578C5" w:rsidR="00595551" w:rsidRPr="00EE6D83" w:rsidRDefault="00D55B04" w:rsidP="00DC01D4">
      <w:pPr>
        <w:pStyle w:val="Heading2"/>
        <w:numPr>
          <w:ilvl w:val="0"/>
          <w:numId w:val="8"/>
        </w:numPr>
      </w:pPr>
      <w:r w:rsidRPr="00EE6D83">
        <w:rPr>
          <w:lang w:val="en-US"/>
        </w:rPr>
        <w:t>The NSO may</w:t>
      </w:r>
      <w:r w:rsidR="003955A5" w:rsidRPr="00EE6D83">
        <w:rPr>
          <w:lang w:val="en-US"/>
        </w:rPr>
        <w:t xml:space="preserve"> </w:t>
      </w:r>
      <w:r w:rsidRPr="00EE6D83">
        <w:t>terminate this Agreement,</w:t>
      </w:r>
      <w:r w:rsidR="00DE6EFD" w:rsidRPr="00EE6D83">
        <w:t xml:space="preserve"> subject to </w:t>
      </w:r>
      <w:r w:rsidR="00DE6EFD">
        <w:t>section</w:t>
      </w:r>
      <w:r w:rsidR="00DE6EFD" w:rsidRPr="00EE6D83">
        <w:t xml:space="preserve"> </w:t>
      </w:r>
      <w:r w:rsidR="00CA13FB">
        <w:t>38</w:t>
      </w:r>
      <w:r w:rsidR="00CA13FB" w:rsidRPr="00EE6D83">
        <w:t xml:space="preserve"> </w:t>
      </w:r>
      <w:r w:rsidRPr="00EE6D83">
        <w:t>by providing written notice, prior to it</w:t>
      </w:r>
      <w:r w:rsidR="00013ECC" w:rsidRPr="00EE6D83">
        <w:t>s scheduled expiry if</w:t>
      </w:r>
      <w:r w:rsidR="00CE7B59" w:rsidRPr="00EE6D83">
        <w:t xml:space="preserve"> the Athlete</w:t>
      </w:r>
      <w:r w:rsidR="00013ECC" w:rsidRPr="00EE6D83">
        <w:t>:</w:t>
      </w:r>
    </w:p>
    <w:p w14:paraId="75B48C65" w14:textId="29607606" w:rsidR="00676AD0" w:rsidRPr="008444D3" w:rsidRDefault="00D55B04" w:rsidP="00BF0D66">
      <w:pPr>
        <w:pStyle w:val="Heading2"/>
        <w:numPr>
          <w:ilvl w:val="0"/>
          <w:numId w:val="29"/>
        </w:numPr>
      </w:pPr>
      <w:proofErr w:type="gramStart"/>
      <w:r w:rsidRPr="008444D3">
        <w:t>has</w:t>
      </w:r>
      <w:proofErr w:type="gramEnd"/>
      <w:r w:rsidRPr="008444D3">
        <w:t xml:space="preserve"> been found guilty </w:t>
      </w:r>
      <w:r w:rsidR="00013ECC" w:rsidRPr="008444D3">
        <w:t>by</w:t>
      </w:r>
      <w:r w:rsidR="00B76555" w:rsidRPr="008444D3">
        <w:t xml:space="preserve"> the CCES, WADA, or a designated body with the authority to conduct anti-doping testing </w:t>
      </w:r>
      <w:r w:rsidRPr="008444D3">
        <w:t>o</w:t>
      </w:r>
      <w:r w:rsidR="00013ECC" w:rsidRPr="008444D3">
        <w:t>f</w:t>
      </w:r>
      <w:r w:rsidRPr="008444D3">
        <w:t xml:space="preserve"> a doping control violation</w:t>
      </w:r>
      <w:r w:rsidR="00676AD0" w:rsidRPr="008444D3">
        <w:t xml:space="preserve"> if:</w:t>
      </w:r>
    </w:p>
    <w:p w14:paraId="6963DC85" w14:textId="3F27C42C" w:rsidR="00676AD0" w:rsidRPr="008444D3" w:rsidRDefault="00603B2A" w:rsidP="007201C3">
      <w:pPr>
        <w:pStyle w:val="Heading4"/>
        <w:rPr>
          <w:rFonts w:ascii="Arial" w:hAnsi="Arial" w:cs="Arial"/>
          <w:sz w:val="22"/>
        </w:rPr>
      </w:pPr>
      <w:proofErr w:type="gramStart"/>
      <w:r w:rsidRPr="008444D3">
        <w:rPr>
          <w:rFonts w:ascii="Arial" w:hAnsi="Arial" w:cs="Arial"/>
          <w:sz w:val="22"/>
        </w:rPr>
        <w:t>the</w:t>
      </w:r>
      <w:proofErr w:type="gramEnd"/>
      <w:r w:rsidRPr="008444D3">
        <w:rPr>
          <w:rFonts w:ascii="Arial" w:hAnsi="Arial" w:cs="Arial"/>
          <w:sz w:val="22"/>
        </w:rPr>
        <w:t xml:space="preserve"> </w:t>
      </w:r>
      <w:r w:rsidR="005538AF" w:rsidRPr="008444D3">
        <w:rPr>
          <w:rFonts w:ascii="Arial" w:hAnsi="Arial" w:cs="Arial"/>
          <w:sz w:val="22"/>
        </w:rPr>
        <w:t>limitation period for an appeal has passed</w:t>
      </w:r>
      <w:r w:rsidR="00676AD0" w:rsidRPr="008444D3">
        <w:rPr>
          <w:rFonts w:ascii="Arial" w:hAnsi="Arial" w:cs="Arial"/>
          <w:sz w:val="22"/>
        </w:rPr>
        <w:t xml:space="preserve"> or the Athlete has appealed and the appeal has been decided;</w:t>
      </w:r>
      <w:r w:rsidR="005538AF" w:rsidRPr="008444D3">
        <w:rPr>
          <w:rFonts w:ascii="Arial" w:hAnsi="Arial" w:cs="Arial"/>
          <w:sz w:val="22"/>
        </w:rPr>
        <w:t xml:space="preserve"> and </w:t>
      </w:r>
    </w:p>
    <w:p w14:paraId="62C7D1D4" w14:textId="58F80B3C" w:rsidR="00595551" w:rsidRPr="008444D3" w:rsidRDefault="00603B2A" w:rsidP="007201C3">
      <w:pPr>
        <w:pStyle w:val="Heading4"/>
        <w:rPr>
          <w:rFonts w:ascii="Arial" w:hAnsi="Arial" w:cs="Arial"/>
          <w:sz w:val="22"/>
        </w:rPr>
      </w:pPr>
      <w:r w:rsidRPr="008444D3">
        <w:rPr>
          <w:rFonts w:ascii="Arial" w:hAnsi="Arial" w:cs="Arial"/>
          <w:sz w:val="22"/>
        </w:rPr>
        <w:t xml:space="preserve">the </w:t>
      </w:r>
      <w:r w:rsidR="005538AF" w:rsidRPr="008444D3">
        <w:rPr>
          <w:rFonts w:ascii="Arial" w:hAnsi="Arial" w:cs="Arial"/>
          <w:sz w:val="22"/>
        </w:rPr>
        <w:t>sanction</w:t>
      </w:r>
      <w:r w:rsidR="00676AD0" w:rsidRPr="008444D3">
        <w:rPr>
          <w:rFonts w:ascii="Arial" w:hAnsi="Arial" w:cs="Arial"/>
          <w:sz w:val="22"/>
        </w:rPr>
        <w:t xml:space="preserve"> against the Athlete was not</w:t>
      </w:r>
      <w:r w:rsidR="005538AF" w:rsidRPr="008444D3">
        <w:rPr>
          <w:rFonts w:ascii="Arial" w:hAnsi="Arial" w:cs="Arial"/>
          <w:sz w:val="22"/>
        </w:rPr>
        <w:t xml:space="preserve"> reduced</w:t>
      </w:r>
      <w:r w:rsidR="00595551" w:rsidRPr="008444D3">
        <w:rPr>
          <w:rFonts w:ascii="Arial" w:hAnsi="Arial" w:cs="Arial"/>
          <w:sz w:val="22"/>
        </w:rPr>
        <w:t xml:space="preserve">; </w:t>
      </w:r>
    </w:p>
    <w:p w14:paraId="4B87AD88" w14:textId="20B7F7A8" w:rsidR="00595551" w:rsidRPr="008444D3" w:rsidRDefault="00D55B04" w:rsidP="00BF0D66">
      <w:pPr>
        <w:pStyle w:val="Heading2"/>
        <w:numPr>
          <w:ilvl w:val="0"/>
          <w:numId w:val="29"/>
        </w:numPr>
      </w:pPr>
      <w:proofErr w:type="gramStart"/>
      <w:r w:rsidRPr="008444D3">
        <w:t>has</w:t>
      </w:r>
      <w:proofErr w:type="gramEnd"/>
      <w:r w:rsidRPr="008444D3">
        <w:t xml:space="preserve"> been convicted of a violent criminal offense</w:t>
      </w:r>
      <w:r w:rsidR="00595551" w:rsidRPr="008444D3">
        <w:t>; or</w:t>
      </w:r>
    </w:p>
    <w:p w14:paraId="422571DB" w14:textId="61C09DF7" w:rsidR="00595551" w:rsidRPr="008444D3" w:rsidRDefault="00D55B04" w:rsidP="00BF0D66">
      <w:pPr>
        <w:pStyle w:val="Heading2"/>
        <w:numPr>
          <w:ilvl w:val="0"/>
          <w:numId w:val="29"/>
        </w:numPr>
      </w:pPr>
      <w:proofErr w:type="gramStart"/>
      <w:r w:rsidRPr="008444D3">
        <w:t>has</w:t>
      </w:r>
      <w:proofErr w:type="gramEnd"/>
      <w:r w:rsidRPr="008444D3">
        <w:t xml:space="preserve"> become ineligible to represent the NSO. </w:t>
      </w:r>
    </w:p>
    <w:p w14:paraId="4BB65FF2" w14:textId="2B129799" w:rsidR="00D55B04" w:rsidRPr="00EE6D83" w:rsidRDefault="00D55B04" w:rsidP="00DC01D4">
      <w:pPr>
        <w:pStyle w:val="Heading2"/>
        <w:numPr>
          <w:ilvl w:val="0"/>
          <w:numId w:val="8"/>
        </w:numPr>
      </w:pPr>
      <w:bookmarkStart w:id="87" w:name="_Ref480469152"/>
      <w:r w:rsidRPr="00EE6D83">
        <w:t xml:space="preserve">Any decision by the NSO to terminate this Agreement prior to its scheduled expiry </w:t>
      </w:r>
      <w:proofErr w:type="gramStart"/>
      <w:r w:rsidRPr="00EE6D83">
        <w:t>may be appealed</w:t>
      </w:r>
      <w:proofErr w:type="gramEnd"/>
      <w:r w:rsidRPr="00EE6D83">
        <w:t xml:space="preserve"> by the Athlete through the NSO’s Appeal Policy.</w:t>
      </w:r>
      <w:bookmarkEnd w:id="87"/>
    </w:p>
    <w:p w14:paraId="1EAFDB63" w14:textId="5E5AAFB2" w:rsidR="008C0E9B" w:rsidRPr="00EE6D83" w:rsidRDefault="00C015B7" w:rsidP="00C13B93">
      <w:pPr>
        <w:pStyle w:val="Heading1"/>
      </w:pPr>
      <w:bookmarkStart w:id="88" w:name="_Toc27477333"/>
      <w:r w:rsidRPr="00EE6D83">
        <w:t>GOVERNING LAW</w:t>
      </w:r>
      <w:bookmarkEnd w:id="88"/>
    </w:p>
    <w:p w14:paraId="535B8B11" w14:textId="465221E0" w:rsidR="008C0E9B" w:rsidRPr="00EE6D83" w:rsidRDefault="008C0E9B" w:rsidP="00DC01D4">
      <w:pPr>
        <w:pStyle w:val="Heading2"/>
        <w:numPr>
          <w:ilvl w:val="0"/>
          <w:numId w:val="8"/>
        </w:numPr>
      </w:pPr>
      <w:r w:rsidRPr="00EE6D83">
        <w:t xml:space="preserve">This Agreement </w:t>
      </w:r>
      <w:proofErr w:type="gramStart"/>
      <w:r w:rsidR="00FD1BDA" w:rsidRPr="00EE6D83">
        <w:t>will</w:t>
      </w:r>
      <w:r w:rsidRPr="00EE6D83">
        <w:t xml:space="preserve"> be governed and construed </w:t>
      </w:r>
      <w:r w:rsidR="00FC6E4C">
        <w:t>in accordance with the laws of ONTARIO</w:t>
      </w:r>
      <w:r w:rsidRPr="00EE6D83">
        <w:t xml:space="preserve"> and the laws of Canada applicable therein</w:t>
      </w:r>
      <w:proofErr w:type="gramEnd"/>
      <w:r w:rsidRPr="00EE6D83">
        <w:t>.</w:t>
      </w:r>
    </w:p>
    <w:p w14:paraId="201B8E05" w14:textId="481991A7" w:rsidR="003B3665" w:rsidRPr="00EE6D83" w:rsidRDefault="00FD1BDA" w:rsidP="00C13B93">
      <w:pPr>
        <w:pStyle w:val="Heading1"/>
      </w:pPr>
      <w:bookmarkStart w:id="89" w:name="_Toc472958612"/>
      <w:bookmarkStart w:id="90" w:name="_Toc27477334"/>
      <w:r w:rsidRPr="00EE6D83">
        <w:t>GENERAL PROVISIONS</w:t>
      </w:r>
      <w:bookmarkEnd w:id="89"/>
      <w:bookmarkEnd w:id="90"/>
    </w:p>
    <w:p w14:paraId="7B264B54" w14:textId="16CFC4AE" w:rsidR="003955A5" w:rsidRPr="00EE6D83" w:rsidRDefault="003955A5" w:rsidP="00DC01D4">
      <w:pPr>
        <w:pStyle w:val="Heading2"/>
        <w:numPr>
          <w:ilvl w:val="0"/>
          <w:numId w:val="8"/>
        </w:numPr>
        <w:rPr>
          <w:color w:val="000000" w:themeColor="text1"/>
        </w:rPr>
      </w:pPr>
      <w:r w:rsidRPr="00EE6D83">
        <w:rPr>
          <w:color w:val="000000" w:themeColor="text1"/>
        </w:rPr>
        <w:t xml:space="preserve">The NSO will </w:t>
      </w:r>
      <w:r w:rsidRPr="00EE6D83">
        <w:t>conduct an annual review of its proposed Athlete Agreement in consultation with the designated Athlete Representative(s) prior to board approval and distribution of the draft to athletes.</w:t>
      </w:r>
    </w:p>
    <w:p w14:paraId="073CEBB7" w14:textId="4E21A0E5" w:rsidR="008C0E9B" w:rsidRPr="00EE6D83" w:rsidRDefault="008C0E9B" w:rsidP="00DC01D4">
      <w:pPr>
        <w:pStyle w:val="Heading2"/>
        <w:numPr>
          <w:ilvl w:val="0"/>
          <w:numId w:val="8"/>
        </w:numPr>
      </w:pPr>
      <w:r w:rsidRPr="00EE6D83">
        <w:t xml:space="preserve">If any provision of this Agreement is deemed invalid or unenforceable, then the remaining provisions will not be affected and every other provision will be valid and enforceable </w:t>
      </w:r>
      <w:proofErr w:type="gramStart"/>
      <w:r w:rsidRPr="00EE6D83">
        <w:t>to the fullest extent</w:t>
      </w:r>
      <w:proofErr w:type="gramEnd"/>
      <w:r w:rsidRPr="00EE6D83">
        <w:t xml:space="preserve"> permitted by law.</w:t>
      </w:r>
    </w:p>
    <w:p w14:paraId="6C057F6A" w14:textId="74B92C4E" w:rsidR="008C0E9B" w:rsidRPr="00EE6D83" w:rsidRDefault="008C0E9B" w:rsidP="00DC01D4">
      <w:pPr>
        <w:pStyle w:val="Heading2"/>
        <w:numPr>
          <w:ilvl w:val="0"/>
          <w:numId w:val="8"/>
        </w:numPr>
      </w:pPr>
      <w:r w:rsidRPr="00EE6D83">
        <w:t xml:space="preserve">This Agreement </w:t>
      </w:r>
      <w:proofErr w:type="gramStart"/>
      <w:r w:rsidRPr="00EE6D83">
        <w:t xml:space="preserve">may not be amended, modified, or </w:t>
      </w:r>
      <w:r w:rsidR="00D03560" w:rsidRPr="00EE6D83">
        <w:t>altered in any respect except in w</w:t>
      </w:r>
      <w:r w:rsidRPr="00EE6D83">
        <w:t>rit</w:t>
      </w:r>
      <w:r w:rsidR="00D03560" w:rsidRPr="00EE6D83">
        <w:t>ing</w:t>
      </w:r>
      <w:r w:rsidRPr="00EE6D83">
        <w:t xml:space="preserve"> </w:t>
      </w:r>
      <w:r w:rsidR="00D03560" w:rsidRPr="00EE6D83">
        <w:t xml:space="preserve">and </w:t>
      </w:r>
      <w:r w:rsidRPr="00EE6D83">
        <w:t>signed by the parties</w:t>
      </w:r>
      <w:proofErr w:type="gramEnd"/>
      <w:r w:rsidRPr="00EE6D83">
        <w:t>.</w:t>
      </w:r>
    </w:p>
    <w:p w14:paraId="29F5EB56" w14:textId="44ADBDB6" w:rsidR="008C0E9B" w:rsidRPr="00EE6D83" w:rsidRDefault="008C0E9B" w:rsidP="00DC01D4">
      <w:pPr>
        <w:pStyle w:val="Heading2"/>
        <w:numPr>
          <w:ilvl w:val="0"/>
          <w:numId w:val="8"/>
        </w:numPr>
      </w:pPr>
      <w:r w:rsidRPr="00EE6D83">
        <w:t>The Athlete</w:t>
      </w:r>
      <w:r w:rsidR="00FD1BDA" w:rsidRPr="00EE6D83">
        <w:t xml:space="preserve"> and NSO</w:t>
      </w:r>
      <w:r w:rsidRPr="00EE6D83">
        <w:t xml:space="preserve"> confirm that they</w:t>
      </w:r>
      <w:r w:rsidR="00FD1BDA" w:rsidRPr="00EE6D83">
        <w:t xml:space="preserve"> are aware of their respective rights to obtain independent legal advice before signing this Agreement</w:t>
      </w:r>
      <w:r w:rsidRPr="00EE6D83">
        <w:t xml:space="preserve"> have signed this Agreement voluntarily and with full understanding of the nature and consequences of the Agreement.</w:t>
      </w:r>
    </w:p>
    <w:p w14:paraId="79E17AE1" w14:textId="77777777" w:rsidR="003242F4" w:rsidRDefault="003242F4">
      <w:pPr>
        <w:spacing w:after="0"/>
        <w:rPr>
          <w:rFonts w:ascii="Arial" w:eastAsia="Times New Roman" w:hAnsi="Arial" w:cs="Arial"/>
          <w:sz w:val="22"/>
          <w:lang w:val="en-US"/>
        </w:rPr>
      </w:pPr>
      <w:r>
        <w:rPr>
          <w:rFonts w:ascii="Arial" w:hAnsi="Arial" w:cs="Arial"/>
          <w:sz w:val="22"/>
        </w:rPr>
        <w:br w:type="page"/>
      </w:r>
    </w:p>
    <w:p w14:paraId="73D6C923" w14:textId="164F439C" w:rsidR="003C2EF8" w:rsidRPr="008444D3" w:rsidRDefault="003C2EF8" w:rsidP="006119E0">
      <w:pPr>
        <w:pStyle w:val="NoSpacing"/>
        <w:keepNext/>
        <w:keepLines/>
        <w:spacing w:line="280" w:lineRule="atLeast"/>
        <w:rPr>
          <w:rFonts w:ascii="Arial" w:hAnsi="Arial" w:cs="Arial"/>
          <w:sz w:val="22"/>
          <w:szCs w:val="24"/>
        </w:rPr>
      </w:pPr>
      <w:r w:rsidRPr="008444D3">
        <w:rPr>
          <w:rFonts w:ascii="Arial" w:hAnsi="Arial" w:cs="Arial"/>
          <w:sz w:val="22"/>
          <w:szCs w:val="24"/>
        </w:rPr>
        <w:lastRenderedPageBreak/>
        <w:t xml:space="preserve">IN WITNESS </w:t>
      </w:r>
      <w:proofErr w:type="gramStart"/>
      <w:r w:rsidRPr="008444D3">
        <w:rPr>
          <w:rFonts w:ascii="Arial" w:hAnsi="Arial" w:cs="Arial"/>
          <w:sz w:val="22"/>
          <w:szCs w:val="24"/>
        </w:rPr>
        <w:t>WHEREOF</w:t>
      </w:r>
      <w:proofErr w:type="gramEnd"/>
      <w:r w:rsidRPr="008444D3">
        <w:rPr>
          <w:rFonts w:ascii="Arial" w:hAnsi="Arial" w:cs="Arial"/>
          <w:sz w:val="22"/>
          <w:szCs w:val="24"/>
        </w:rPr>
        <w:t xml:space="preserve"> the parties have executed this </w:t>
      </w:r>
      <w:r w:rsidR="00B5101A">
        <w:rPr>
          <w:rFonts w:ascii="Arial" w:hAnsi="Arial" w:cs="Arial"/>
          <w:sz w:val="22"/>
          <w:szCs w:val="24"/>
        </w:rPr>
        <w:t>A</w:t>
      </w:r>
      <w:r w:rsidRPr="008444D3">
        <w:rPr>
          <w:rFonts w:ascii="Arial" w:hAnsi="Arial" w:cs="Arial"/>
          <w:sz w:val="22"/>
          <w:szCs w:val="24"/>
        </w:rPr>
        <w:t>greement as of the day and year first above written.</w:t>
      </w:r>
    </w:p>
    <w:p w14:paraId="11EF3589" w14:textId="77777777" w:rsidR="003C2EF8" w:rsidRPr="008444D3" w:rsidRDefault="003C2EF8" w:rsidP="006119E0">
      <w:pPr>
        <w:pStyle w:val="NoSpacing"/>
        <w:keepNext/>
        <w:keepLines/>
        <w:spacing w:line="280" w:lineRule="atLeast"/>
        <w:rPr>
          <w:rFonts w:ascii="Arial" w:hAnsi="Arial" w:cs="Arial"/>
          <w:sz w:val="22"/>
          <w:szCs w:val="24"/>
        </w:rPr>
      </w:pPr>
    </w:p>
    <w:p w14:paraId="20E578F3" w14:textId="2228AE93" w:rsidR="003C2EF8" w:rsidRPr="008444D3" w:rsidRDefault="003C2EF8" w:rsidP="006119E0">
      <w:pPr>
        <w:keepNext/>
        <w:keepLines/>
        <w:spacing w:after="0"/>
        <w:rPr>
          <w:rFonts w:ascii="Arial" w:hAnsi="Arial" w:cs="Arial"/>
          <w:sz w:val="22"/>
        </w:rPr>
      </w:pPr>
      <w:r w:rsidRPr="008444D3">
        <w:rPr>
          <w:rFonts w:ascii="Arial" w:hAnsi="Arial" w:cs="Arial"/>
          <w:sz w:val="22"/>
        </w:rPr>
        <w:t>Signed by</w:t>
      </w:r>
      <w:r w:rsidR="00B8428A" w:rsidRPr="008444D3">
        <w:rPr>
          <w:rFonts w:ascii="Arial" w:hAnsi="Arial" w:cs="Arial"/>
          <w:sz w:val="22"/>
        </w:rPr>
        <w:t xml:space="preserve"> </w:t>
      </w:r>
      <w:r w:rsidR="002C706F" w:rsidRPr="002C706F">
        <w:rPr>
          <w:rFonts w:ascii="Arial" w:hAnsi="Arial" w:cs="Arial"/>
          <w:sz w:val="22"/>
        </w:rPr>
        <w:t>Canadian Cerebral Palsy Sports Association (Boccia Canada)</w:t>
      </w:r>
    </w:p>
    <w:p w14:paraId="1E5DD440"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in the presence of:</w:t>
      </w:r>
    </w:p>
    <w:p w14:paraId="10A46A27" w14:textId="77777777" w:rsidR="003C2EF8" w:rsidRPr="008444D3" w:rsidRDefault="003C2EF8" w:rsidP="006119E0">
      <w:pPr>
        <w:keepNext/>
        <w:keepLines/>
        <w:spacing w:after="0"/>
        <w:rPr>
          <w:rFonts w:ascii="Arial" w:hAnsi="Arial" w:cs="Arial"/>
          <w:sz w:val="22"/>
        </w:rPr>
      </w:pPr>
    </w:p>
    <w:p w14:paraId="0E8917EA" w14:textId="77777777" w:rsidR="003C2EF8" w:rsidRPr="008444D3" w:rsidRDefault="003C2EF8" w:rsidP="006119E0">
      <w:pPr>
        <w:keepNext/>
        <w:keepLines/>
        <w:spacing w:after="0"/>
        <w:rPr>
          <w:rFonts w:ascii="Arial" w:hAnsi="Arial" w:cs="Arial"/>
          <w:sz w:val="22"/>
        </w:rPr>
      </w:pPr>
    </w:p>
    <w:p w14:paraId="3C6712E5"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594CBF72"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Signature of Witness</w:t>
      </w:r>
    </w:p>
    <w:p w14:paraId="70595399" w14:textId="77777777" w:rsidR="003C2EF8" w:rsidRPr="008444D3" w:rsidRDefault="003C2EF8" w:rsidP="006119E0">
      <w:pPr>
        <w:keepNext/>
        <w:keepLines/>
        <w:spacing w:after="0"/>
        <w:rPr>
          <w:rFonts w:ascii="Arial" w:hAnsi="Arial" w:cs="Arial"/>
          <w:sz w:val="22"/>
        </w:rPr>
      </w:pPr>
    </w:p>
    <w:p w14:paraId="2DE916F5"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r w:rsidRPr="008444D3">
        <w:rPr>
          <w:rFonts w:ascii="Arial" w:hAnsi="Arial" w:cs="Arial"/>
          <w:sz w:val="22"/>
        </w:rPr>
        <w:tab/>
      </w:r>
      <w:r w:rsidRPr="008444D3">
        <w:rPr>
          <w:rFonts w:ascii="Arial" w:hAnsi="Arial" w:cs="Arial"/>
          <w:sz w:val="22"/>
        </w:rPr>
        <w:tab/>
      </w:r>
      <w:r w:rsidRPr="008444D3">
        <w:rPr>
          <w:rFonts w:ascii="Arial" w:hAnsi="Arial" w:cs="Arial"/>
          <w:sz w:val="22"/>
        </w:rPr>
        <w:tab/>
        <w:t>___________________________________</w:t>
      </w:r>
    </w:p>
    <w:p w14:paraId="622290F0" w14:textId="00AF2924" w:rsidR="003C2EF8" w:rsidRPr="008444D3" w:rsidRDefault="003C2EF8" w:rsidP="002C706F">
      <w:pPr>
        <w:keepNext/>
        <w:keepLines/>
        <w:spacing w:after="0"/>
        <w:ind w:left="5040" w:hanging="5040"/>
        <w:rPr>
          <w:rFonts w:ascii="Arial" w:hAnsi="Arial" w:cs="Arial"/>
          <w:sz w:val="22"/>
        </w:rPr>
      </w:pPr>
      <w:r w:rsidRPr="008444D3">
        <w:rPr>
          <w:rFonts w:ascii="Arial" w:hAnsi="Arial" w:cs="Arial"/>
          <w:sz w:val="22"/>
        </w:rPr>
        <w:t xml:space="preserve">Name of Witness </w:t>
      </w:r>
      <w:r w:rsidRPr="008444D3">
        <w:rPr>
          <w:rFonts w:ascii="Arial" w:hAnsi="Arial" w:cs="Arial"/>
          <w:sz w:val="22"/>
        </w:rPr>
        <w:tab/>
      </w:r>
      <w:r w:rsidR="002C706F" w:rsidRPr="002C706F">
        <w:rPr>
          <w:rFonts w:ascii="Arial" w:hAnsi="Arial" w:cs="Arial"/>
          <w:sz w:val="22"/>
        </w:rPr>
        <w:t>Canadian Cerebral Palsy Sports Association (Boccia Canada)</w:t>
      </w:r>
    </w:p>
    <w:p w14:paraId="631F4285" w14:textId="07957535" w:rsidR="003C2EF8" w:rsidRPr="008444D3" w:rsidRDefault="000E4AC8" w:rsidP="006119E0">
      <w:pPr>
        <w:keepNext/>
        <w:keepLines/>
        <w:spacing w:after="0"/>
        <w:rPr>
          <w:rFonts w:ascii="Arial" w:hAnsi="Arial" w:cs="Arial"/>
          <w:i/>
          <w:sz w:val="22"/>
        </w:rPr>
      </w:pP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Pr="008444D3">
        <w:rPr>
          <w:rFonts w:ascii="Arial" w:hAnsi="Arial" w:cs="Arial"/>
          <w:sz w:val="22"/>
        </w:rPr>
        <w:tab/>
      </w:r>
      <w:r w:rsidR="002C706F">
        <w:rPr>
          <w:rFonts w:ascii="Arial" w:hAnsi="Arial" w:cs="Arial"/>
          <w:sz w:val="22"/>
        </w:rPr>
        <w:t>Mario Delisle</w:t>
      </w:r>
      <w:r w:rsidR="00BC0E95" w:rsidRPr="008444D3">
        <w:rPr>
          <w:rFonts w:ascii="Arial" w:hAnsi="Arial" w:cs="Arial"/>
          <w:i/>
          <w:sz w:val="22"/>
        </w:rPr>
        <w:t xml:space="preserve"> – Authorized Representative</w:t>
      </w:r>
    </w:p>
    <w:p w14:paraId="78D38B7E" w14:textId="5414B616" w:rsidR="003C2EF8" w:rsidRPr="008444D3" w:rsidRDefault="00FF3A37" w:rsidP="006119E0">
      <w:pPr>
        <w:keepNext/>
        <w:keepLines/>
        <w:spacing w:after="0"/>
        <w:rPr>
          <w:rFonts w:ascii="Arial" w:hAnsi="Arial" w:cs="Arial"/>
          <w:sz w:val="22"/>
        </w:rPr>
      </w:pPr>
      <w:r w:rsidRPr="008444D3">
        <w:rPr>
          <w:rFonts w:ascii="Arial" w:hAnsi="Arial" w:cs="Arial"/>
          <w:sz w:val="22"/>
        </w:rPr>
        <w:t>___________________________</w:t>
      </w:r>
    </w:p>
    <w:p w14:paraId="669B635F" w14:textId="73E20A0D" w:rsidR="003C2EF8" w:rsidRPr="008444D3" w:rsidRDefault="00FF3A37" w:rsidP="006119E0">
      <w:pPr>
        <w:keepNext/>
        <w:keepLines/>
        <w:spacing w:after="0"/>
        <w:rPr>
          <w:rFonts w:ascii="Arial" w:hAnsi="Arial" w:cs="Arial"/>
          <w:sz w:val="22"/>
        </w:rPr>
      </w:pPr>
      <w:r w:rsidRPr="008444D3">
        <w:rPr>
          <w:rFonts w:ascii="Arial" w:hAnsi="Arial" w:cs="Arial"/>
          <w:sz w:val="22"/>
        </w:rPr>
        <w:t>Occupation of Witness</w:t>
      </w:r>
      <w:r w:rsidR="000E4AC8" w:rsidRPr="008444D3">
        <w:rPr>
          <w:rFonts w:ascii="Arial" w:hAnsi="Arial" w:cs="Arial"/>
          <w:sz w:val="22"/>
        </w:rPr>
        <w:tab/>
      </w:r>
      <w:r w:rsidR="000E4AC8" w:rsidRPr="008444D3">
        <w:rPr>
          <w:rFonts w:ascii="Arial" w:hAnsi="Arial" w:cs="Arial"/>
          <w:sz w:val="22"/>
        </w:rPr>
        <w:tab/>
      </w:r>
      <w:r w:rsidR="000E4AC8" w:rsidRPr="008444D3">
        <w:rPr>
          <w:rFonts w:ascii="Arial" w:hAnsi="Arial" w:cs="Arial"/>
          <w:sz w:val="22"/>
        </w:rPr>
        <w:tab/>
      </w:r>
      <w:r w:rsidR="000E4AC8" w:rsidRPr="008444D3">
        <w:rPr>
          <w:rFonts w:ascii="Arial" w:hAnsi="Arial" w:cs="Arial"/>
          <w:sz w:val="22"/>
        </w:rPr>
        <w:tab/>
      </w:r>
    </w:p>
    <w:p w14:paraId="7240246D" w14:textId="77777777" w:rsidR="003C2EF8" w:rsidRPr="008444D3" w:rsidRDefault="003C2EF8" w:rsidP="006119E0">
      <w:pPr>
        <w:pStyle w:val="NoSpacing"/>
        <w:keepNext/>
        <w:keepLines/>
        <w:rPr>
          <w:rFonts w:ascii="Arial" w:hAnsi="Arial" w:cs="Arial"/>
          <w:sz w:val="22"/>
          <w:szCs w:val="24"/>
        </w:rPr>
      </w:pPr>
    </w:p>
    <w:p w14:paraId="3B33336D" w14:textId="79B73F08" w:rsidR="00FF3A37" w:rsidRPr="008444D3" w:rsidRDefault="00FF3A37" w:rsidP="003B5A04">
      <w:pPr>
        <w:pStyle w:val="NoSpacing"/>
        <w:keepNext/>
        <w:keepLines/>
        <w:rPr>
          <w:rFonts w:ascii="Arial" w:hAnsi="Arial" w:cs="Arial"/>
          <w:sz w:val="22"/>
          <w:szCs w:val="24"/>
        </w:rPr>
      </w:pPr>
    </w:p>
    <w:p w14:paraId="05FA1B6F" w14:textId="77777777" w:rsidR="00FF3A37" w:rsidRPr="008444D3" w:rsidRDefault="00FF3A37" w:rsidP="006119E0">
      <w:pPr>
        <w:pStyle w:val="NoSpacing"/>
        <w:keepNext/>
        <w:keepLines/>
        <w:jc w:val="center"/>
        <w:rPr>
          <w:rFonts w:ascii="Arial" w:hAnsi="Arial" w:cs="Arial"/>
          <w:sz w:val="22"/>
          <w:szCs w:val="24"/>
        </w:rPr>
      </w:pPr>
    </w:p>
    <w:p w14:paraId="38D7E103" w14:textId="1832C4E8" w:rsidR="003C2EF8" w:rsidRPr="008444D3" w:rsidRDefault="00C93A7F" w:rsidP="006119E0">
      <w:pPr>
        <w:keepNext/>
        <w:keepLines/>
        <w:spacing w:after="0"/>
        <w:rPr>
          <w:rFonts w:ascii="Arial" w:hAnsi="Arial" w:cs="Arial"/>
          <w:sz w:val="22"/>
        </w:rPr>
      </w:pPr>
      <w:r>
        <w:rPr>
          <w:rFonts w:ascii="Arial" w:hAnsi="Arial" w:cs="Arial"/>
          <w:sz w:val="22"/>
        </w:rPr>
        <w:t xml:space="preserve">Signed by </w:t>
      </w:r>
      <w:sdt>
        <w:sdtPr>
          <w:rPr>
            <w:rFonts w:ascii="Arial" w:hAnsi="Arial" w:cs="Arial"/>
            <w:b/>
            <w:sz w:val="22"/>
          </w:rPr>
          <w:id w:val="-1265368845"/>
          <w:placeholder>
            <w:docPart w:val="DefaultPlaceholder_-1854013440"/>
          </w:placeholder>
          <w:text/>
        </w:sdtPr>
        <w:sdtEndPr/>
        <w:sdtContent>
          <w:r>
            <w:rPr>
              <w:rFonts w:ascii="Arial" w:hAnsi="Arial" w:cs="Arial"/>
              <w:b/>
              <w:sz w:val="22"/>
            </w:rPr>
            <w:t>[ATHLETE NAME]</w:t>
          </w:r>
        </w:sdtContent>
      </w:sdt>
    </w:p>
    <w:p w14:paraId="4CE00C8D" w14:textId="77777777" w:rsidR="003C2EF8" w:rsidRPr="008444D3" w:rsidRDefault="003C2EF8" w:rsidP="006119E0">
      <w:pPr>
        <w:keepNext/>
        <w:keepLines/>
        <w:spacing w:after="0"/>
        <w:rPr>
          <w:rFonts w:ascii="Arial" w:hAnsi="Arial" w:cs="Arial"/>
          <w:sz w:val="22"/>
        </w:rPr>
      </w:pPr>
      <w:proofErr w:type="gramStart"/>
      <w:r w:rsidRPr="008444D3">
        <w:rPr>
          <w:rFonts w:ascii="Arial" w:hAnsi="Arial" w:cs="Arial"/>
          <w:sz w:val="22"/>
        </w:rPr>
        <w:t>in</w:t>
      </w:r>
      <w:proofErr w:type="gramEnd"/>
      <w:r w:rsidRPr="008444D3">
        <w:rPr>
          <w:rFonts w:ascii="Arial" w:hAnsi="Arial" w:cs="Arial"/>
          <w:sz w:val="22"/>
        </w:rPr>
        <w:t xml:space="preserve"> the presence of:</w:t>
      </w:r>
    </w:p>
    <w:p w14:paraId="4A4E5C9B" w14:textId="77777777" w:rsidR="003C2EF8" w:rsidRPr="008444D3" w:rsidRDefault="003C2EF8" w:rsidP="006119E0">
      <w:pPr>
        <w:keepNext/>
        <w:keepLines/>
        <w:spacing w:after="0"/>
        <w:rPr>
          <w:rFonts w:ascii="Arial" w:hAnsi="Arial" w:cs="Arial"/>
          <w:sz w:val="22"/>
        </w:rPr>
      </w:pPr>
    </w:p>
    <w:p w14:paraId="3B4388EA" w14:textId="4D07E115" w:rsidR="003C2EF8" w:rsidRDefault="003C2EF8" w:rsidP="006119E0">
      <w:pPr>
        <w:keepNext/>
        <w:keepLines/>
        <w:spacing w:after="0"/>
        <w:rPr>
          <w:rFonts w:ascii="Arial" w:hAnsi="Arial" w:cs="Arial"/>
          <w:sz w:val="22"/>
        </w:rPr>
      </w:pPr>
    </w:p>
    <w:p w14:paraId="4252CF20" w14:textId="77777777" w:rsidR="00C93A7F" w:rsidRPr="008444D3" w:rsidRDefault="00C93A7F" w:rsidP="006119E0">
      <w:pPr>
        <w:keepNext/>
        <w:keepLines/>
        <w:spacing w:after="0"/>
        <w:rPr>
          <w:rFonts w:ascii="Arial" w:hAnsi="Arial" w:cs="Arial"/>
          <w:sz w:val="22"/>
        </w:rPr>
      </w:pPr>
    </w:p>
    <w:p w14:paraId="28E85459"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73F89DEA"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Signature of Witness</w:t>
      </w:r>
    </w:p>
    <w:p w14:paraId="23CF1411" w14:textId="77777777" w:rsidR="003C2EF8" w:rsidRPr="008444D3" w:rsidRDefault="003C2EF8" w:rsidP="006119E0">
      <w:pPr>
        <w:keepNext/>
        <w:keepLines/>
        <w:spacing w:after="0"/>
        <w:rPr>
          <w:rFonts w:ascii="Arial" w:hAnsi="Arial" w:cs="Arial"/>
          <w:sz w:val="22"/>
        </w:rPr>
      </w:pPr>
    </w:p>
    <w:p w14:paraId="5A41A5F8" w14:textId="2A546168"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r w:rsidRPr="008444D3">
        <w:rPr>
          <w:rFonts w:ascii="Arial" w:hAnsi="Arial" w:cs="Arial"/>
          <w:sz w:val="22"/>
        </w:rPr>
        <w:tab/>
      </w:r>
      <w:r w:rsidRPr="008444D3">
        <w:rPr>
          <w:rFonts w:ascii="Arial" w:hAnsi="Arial" w:cs="Arial"/>
          <w:sz w:val="22"/>
        </w:rPr>
        <w:tab/>
      </w:r>
      <w:r w:rsidRPr="008444D3">
        <w:rPr>
          <w:rFonts w:ascii="Arial" w:hAnsi="Arial" w:cs="Arial"/>
          <w:sz w:val="22"/>
        </w:rPr>
        <w:tab/>
      </w:r>
    </w:p>
    <w:p w14:paraId="5809A7EB" w14:textId="0229AB47" w:rsidR="003C2EF8" w:rsidRPr="008444D3" w:rsidRDefault="00C93A7F" w:rsidP="006119E0">
      <w:pPr>
        <w:keepNext/>
        <w:keepLines/>
        <w:spacing w:after="0"/>
        <w:rPr>
          <w:rFonts w:ascii="Arial" w:hAnsi="Arial" w:cs="Arial"/>
          <w:sz w:val="22"/>
        </w:rPr>
      </w:pPr>
      <w:r>
        <w:rPr>
          <w:noProof/>
          <w:lang w:eastAsia="en-CA"/>
        </w:rPr>
        <mc:AlternateContent>
          <mc:Choice Requires="wps">
            <w:drawing>
              <wp:anchor distT="0" distB="0" distL="0" distR="0" simplePos="0" relativeHeight="251659264" behindDoc="1" locked="0" layoutInCell="1" allowOverlap="1" wp14:anchorId="12CF479E" wp14:editId="29C0E853">
                <wp:simplePos x="0" y="0"/>
                <wp:positionH relativeFrom="page">
                  <wp:posOffset>4105275</wp:posOffset>
                </wp:positionH>
                <wp:positionV relativeFrom="paragraph">
                  <wp:posOffset>191135</wp:posOffset>
                </wp:positionV>
                <wp:extent cx="272034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340" cy="1270"/>
                        </a:xfrm>
                        <a:custGeom>
                          <a:avLst/>
                          <a:gdLst>
                            <a:gd name="T0" fmla="+- 0 6485 6485"/>
                            <a:gd name="T1" fmla="*/ T0 w 4284"/>
                            <a:gd name="T2" fmla="+- 0 10769 6485"/>
                            <a:gd name="T3" fmla="*/ T2 w 4284"/>
                          </a:gdLst>
                          <a:ahLst/>
                          <a:cxnLst>
                            <a:cxn ang="0">
                              <a:pos x="T1" y="0"/>
                            </a:cxn>
                            <a:cxn ang="0">
                              <a:pos x="T3" y="0"/>
                            </a:cxn>
                          </a:cxnLst>
                          <a:rect l="0" t="0" r="r" b="b"/>
                          <a:pathLst>
                            <a:path w="4284">
                              <a:moveTo>
                                <a:pt x="0" y="0"/>
                              </a:moveTo>
                              <a:lnTo>
                                <a:pt x="4284" y="0"/>
                              </a:lnTo>
                            </a:path>
                          </a:pathLst>
                        </a:custGeom>
                        <a:noFill/>
                        <a:ln w="88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762C" id="Freeform 5" o:spid="_x0000_s1026" style="position:absolute;margin-left:323.25pt;margin-top:15.05pt;width:214.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fXBAMAAKU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" path="m,l4284,e" filled="f" strokeweight=".24492mm">
                <v:path arrowok="t" o:connecttype="custom" o:connectlocs="0,0;2720340,0" o:connectangles="0,0"/>
                <w10:wrap type="topAndBottom" anchorx="page"/>
              </v:shape>
            </w:pict>
          </mc:Fallback>
        </mc:AlternateContent>
      </w:r>
      <w:r w:rsidR="003C2EF8" w:rsidRPr="008444D3">
        <w:rPr>
          <w:rFonts w:ascii="Arial" w:hAnsi="Arial" w:cs="Arial"/>
          <w:sz w:val="22"/>
        </w:rPr>
        <w:t xml:space="preserve">Name of Witness </w:t>
      </w:r>
      <w:r w:rsidR="003C2EF8" w:rsidRPr="008444D3">
        <w:rPr>
          <w:rFonts w:ascii="Arial" w:hAnsi="Arial" w:cs="Arial"/>
          <w:sz w:val="22"/>
        </w:rPr>
        <w:tab/>
      </w:r>
      <w:r w:rsidR="003C2EF8" w:rsidRPr="008444D3">
        <w:rPr>
          <w:rFonts w:ascii="Arial" w:hAnsi="Arial" w:cs="Arial"/>
          <w:sz w:val="22"/>
        </w:rPr>
        <w:tab/>
      </w:r>
      <w:r w:rsidR="003C2EF8" w:rsidRPr="008444D3">
        <w:rPr>
          <w:rFonts w:ascii="Arial" w:hAnsi="Arial" w:cs="Arial"/>
          <w:sz w:val="22"/>
        </w:rPr>
        <w:tab/>
      </w:r>
      <w:r w:rsidR="003C2EF8" w:rsidRPr="008444D3">
        <w:rPr>
          <w:rFonts w:ascii="Arial" w:hAnsi="Arial" w:cs="Arial"/>
          <w:sz w:val="22"/>
        </w:rPr>
        <w:tab/>
      </w:r>
      <w:r w:rsidR="003C2EF8" w:rsidRPr="008444D3">
        <w:rPr>
          <w:rFonts w:ascii="Arial" w:hAnsi="Arial" w:cs="Arial"/>
          <w:sz w:val="22"/>
        </w:rPr>
        <w:tab/>
      </w:r>
      <w:sdt>
        <w:sdtPr>
          <w:rPr>
            <w:rFonts w:ascii="Arial" w:hAnsi="Arial" w:cs="Arial"/>
            <w:b/>
            <w:sz w:val="22"/>
          </w:rPr>
          <w:id w:val="1296336030"/>
          <w:placeholder>
            <w:docPart w:val="DefaultPlaceholder_-1854013440"/>
          </w:placeholder>
          <w:text/>
        </w:sdtPr>
        <w:sdtEndPr/>
        <w:sdtContent>
          <w:r w:rsidRPr="00C93A7F">
            <w:rPr>
              <w:rFonts w:ascii="Arial" w:hAnsi="Arial" w:cs="Arial"/>
              <w:b/>
              <w:sz w:val="22"/>
            </w:rPr>
            <w:t>[ATHLETE NAME]</w:t>
          </w:r>
        </w:sdtContent>
      </w:sdt>
    </w:p>
    <w:p w14:paraId="4597395B" w14:textId="576FA31C" w:rsidR="00FF3A37" w:rsidRPr="008444D3" w:rsidRDefault="00FF3A37" w:rsidP="006119E0">
      <w:pPr>
        <w:keepNext/>
        <w:keepLines/>
        <w:spacing w:after="0"/>
        <w:rPr>
          <w:rFonts w:ascii="Arial" w:hAnsi="Arial" w:cs="Arial"/>
          <w:sz w:val="22"/>
        </w:rPr>
      </w:pPr>
    </w:p>
    <w:p w14:paraId="057BC2BC" w14:textId="5D61FB59" w:rsidR="003C2EF8" w:rsidRPr="008444D3" w:rsidRDefault="003C2EF8" w:rsidP="006119E0">
      <w:pPr>
        <w:keepNext/>
        <w:keepLines/>
        <w:spacing w:after="0"/>
        <w:rPr>
          <w:rFonts w:ascii="Arial" w:hAnsi="Arial" w:cs="Arial"/>
          <w:sz w:val="22"/>
        </w:rPr>
      </w:pPr>
      <w:r w:rsidRPr="008444D3">
        <w:rPr>
          <w:rFonts w:ascii="Arial" w:hAnsi="Arial" w:cs="Arial"/>
          <w:sz w:val="22"/>
        </w:rPr>
        <w:t>___________________________</w:t>
      </w:r>
    </w:p>
    <w:p w14:paraId="77EA4A09" w14:textId="77777777" w:rsidR="003C2EF8" w:rsidRPr="008444D3" w:rsidRDefault="003C2EF8" w:rsidP="006119E0">
      <w:pPr>
        <w:keepNext/>
        <w:keepLines/>
        <w:spacing w:after="0"/>
        <w:rPr>
          <w:rFonts w:ascii="Arial" w:hAnsi="Arial" w:cs="Arial"/>
          <w:sz w:val="22"/>
        </w:rPr>
      </w:pPr>
      <w:r w:rsidRPr="008444D3">
        <w:rPr>
          <w:rFonts w:ascii="Arial" w:hAnsi="Arial" w:cs="Arial"/>
          <w:sz w:val="22"/>
        </w:rPr>
        <w:t>Occupation of Witness</w:t>
      </w:r>
    </w:p>
    <w:p w14:paraId="632E7C5F" w14:textId="2FEB6036" w:rsidR="000273F2" w:rsidRPr="008444D3" w:rsidRDefault="000273F2" w:rsidP="006119E0">
      <w:pPr>
        <w:keepNext/>
        <w:keepLines/>
        <w:jc w:val="both"/>
        <w:rPr>
          <w:rFonts w:ascii="Arial" w:eastAsia="Batang" w:hAnsi="Arial" w:cs="Arial"/>
          <w:b/>
          <w:sz w:val="22"/>
        </w:rPr>
      </w:pPr>
    </w:p>
    <w:sectPr w:rsidR="000273F2" w:rsidRPr="008444D3" w:rsidSect="00750205">
      <w:headerReference w:type="default" r:id="rId32"/>
      <w:footerReference w:type="even" r:id="rId33"/>
      <w:footerReference w:type="default" r:id="rId34"/>
      <w:pgSz w:w="12240" w:h="15840"/>
      <w:pgMar w:top="720" w:right="1440" w:bottom="720" w:left="1440" w:header="14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216EB" w16cid:durableId="1E284BF4"/>
  <w16cid:commentId w16cid:paraId="09C0ABC0" w16cid:durableId="1E284BF5"/>
  <w16cid:commentId w16cid:paraId="01510910" w16cid:durableId="1E284BF6"/>
  <w16cid:commentId w16cid:paraId="746E37D2" w16cid:durableId="1E284BF7"/>
  <w16cid:commentId w16cid:paraId="02A8AF84" w16cid:durableId="1E284BF8"/>
  <w16cid:commentId w16cid:paraId="3449B3B6" w16cid:durableId="1E284BF9"/>
  <w16cid:commentId w16cid:paraId="2E6986A9" w16cid:durableId="1E284BFA"/>
  <w16cid:commentId w16cid:paraId="30990281" w16cid:durableId="1E284BFB"/>
  <w16cid:commentId w16cid:paraId="74158820" w16cid:durableId="1E284BFC"/>
  <w16cid:commentId w16cid:paraId="3B3B11E8" w16cid:durableId="1E284BFD"/>
  <w16cid:commentId w16cid:paraId="437460A7" w16cid:durableId="1E284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1DFA" w14:textId="77777777" w:rsidR="00C9433C" w:rsidRDefault="00C9433C" w:rsidP="006553A2">
      <w:r>
        <w:separator/>
      </w:r>
    </w:p>
  </w:endnote>
  <w:endnote w:type="continuationSeparator" w:id="0">
    <w:p w14:paraId="433777AB" w14:textId="77777777" w:rsidR="00C9433C" w:rsidRDefault="00C9433C" w:rsidP="006553A2">
      <w:r>
        <w:continuationSeparator/>
      </w:r>
    </w:p>
  </w:endnote>
  <w:endnote w:type="continuationNotice" w:id="1">
    <w:p w14:paraId="3049D5E3" w14:textId="77777777" w:rsidR="00C9433C" w:rsidRDefault="00C94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auto"/>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86F5" w14:textId="77777777" w:rsidR="00C9433C" w:rsidRDefault="00C9433C" w:rsidP="00F047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01D65" w14:textId="77777777" w:rsidR="00C9433C" w:rsidRDefault="00C9433C" w:rsidP="004872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22680"/>
      <w:docPartObj>
        <w:docPartGallery w:val="Page Numbers (Bottom of Page)"/>
        <w:docPartUnique/>
      </w:docPartObj>
    </w:sdtPr>
    <w:sdtEndPr>
      <w:rPr>
        <w:noProof/>
      </w:rPr>
    </w:sdtEndPr>
    <w:sdtContent>
      <w:p w14:paraId="46DFE4B8" w14:textId="5EC98A31" w:rsidR="00180A56" w:rsidRDefault="00180A56">
        <w:pPr>
          <w:pStyle w:val="Footer"/>
          <w:jc w:val="center"/>
        </w:pPr>
        <w:r>
          <w:fldChar w:fldCharType="begin"/>
        </w:r>
        <w:r>
          <w:instrText xml:space="preserve"> PAGE   \* MERGEFORMAT </w:instrText>
        </w:r>
        <w:r>
          <w:fldChar w:fldCharType="separate"/>
        </w:r>
        <w:r w:rsidR="00DC01D4">
          <w:rPr>
            <w:noProof/>
          </w:rPr>
          <w:t>12</w:t>
        </w:r>
        <w:r>
          <w:rPr>
            <w:noProof/>
          </w:rPr>
          <w:fldChar w:fldCharType="end"/>
        </w:r>
      </w:p>
    </w:sdtContent>
  </w:sdt>
  <w:p w14:paraId="00E8A895" w14:textId="77777777" w:rsidR="00C9433C" w:rsidRDefault="00C9433C" w:rsidP="004872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4451" w14:textId="77777777" w:rsidR="00C9433C" w:rsidRDefault="00C9433C" w:rsidP="006553A2">
      <w:r>
        <w:separator/>
      </w:r>
    </w:p>
  </w:footnote>
  <w:footnote w:type="continuationSeparator" w:id="0">
    <w:p w14:paraId="202D8865" w14:textId="77777777" w:rsidR="00C9433C" w:rsidRDefault="00C9433C" w:rsidP="006553A2">
      <w:r>
        <w:continuationSeparator/>
      </w:r>
    </w:p>
  </w:footnote>
  <w:footnote w:type="continuationNotice" w:id="1">
    <w:p w14:paraId="702FBCE0" w14:textId="77777777" w:rsidR="00C9433C" w:rsidRDefault="00C943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119C" w14:textId="3364CFA4" w:rsidR="00C9433C" w:rsidRDefault="00C9433C" w:rsidP="00180A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F9"/>
    <w:multiLevelType w:val="hybridMultilevel"/>
    <w:tmpl w:val="E27A1A8A"/>
    <w:lvl w:ilvl="0" w:tplc="3C0CFA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124AFF"/>
    <w:multiLevelType w:val="hybridMultilevel"/>
    <w:tmpl w:val="B8C2A1B4"/>
    <w:lvl w:ilvl="0" w:tplc="2662C5CC">
      <w:start w:val="1"/>
      <w:numFmt w:val="lowerLetter"/>
      <w:lvlText w:val="(%1)"/>
      <w:lvlJc w:val="left"/>
      <w:pPr>
        <w:ind w:left="1260" w:hanging="360"/>
      </w:pPr>
      <w:rPr>
        <w:rFonts w:eastAsiaTheme="majorEastAsia"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 w15:restartNumberingAfterBreak="0">
    <w:nsid w:val="04D80D7A"/>
    <w:multiLevelType w:val="hybridMultilevel"/>
    <w:tmpl w:val="64C4176A"/>
    <w:lvl w:ilvl="0" w:tplc="73F879F0">
      <w:start w:val="2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B02477"/>
    <w:multiLevelType w:val="hybridMultilevel"/>
    <w:tmpl w:val="07408EEC"/>
    <w:lvl w:ilvl="0" w:tplc="243C948A">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 w15:restartNumberingAfterBreak="0">
    <w:nsid w:val="22892719"/>
    <w:multiLevelType w:val="hybridMultilevel"/>
    <w:tmpl w:val="0F62988A"/>
    <w:lvl w:ilvl="0" w:tplc="344821A4">
      <w:start w:val="6"/>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5" w15:restartNumberingAfterBreak="0">
    <w:nsid w:val="2475454F"/>
    <w:multiLevelType w:val="hybridMultilevel"/>
    <w:tmpl w:val="6890B6CE"/>
    <w:lvl w:ilvl="0" w:tplc="66229DD4">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6" w15:restartNumberingAfterBreak="0">
    <w:nsid w:val="258D591B"/>
    <w:multiLevelType w:val="hybridMultilevel"/>
    <w:tmpl w:val="AAE815B8"/>
    <w:lvl w:ilvl="0" w:tplc="680C2526">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7" w15:restartNumberingAfterBreak="0">
    <w:nsid w:val="28515EEF"/>
    <w:multiLevelType w:val="hybridMultilevel"/>
    <w:tmpl w:val="36DCE908"/>
    <w:lvl w:ilvl="0" w:tplc="0540E91A">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8" w15:restartNumberingAfterBreak="0">
    <w:nsid w:val="2A2A3AA8"/>
    <w:multiLevelType w:val="hybridMultilevel"/>
    <w:tmpl w:val="BC8002DC"/>
    <w:lvl w:ilvl="0" w:tplc="59628E3A">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9" w15:restartNumberingAfterBreak="0">
    <w:nsid w:val="2A966FB0"/>
    <w:multiLevelType w:val="hybridMultilevel"/>
    <w:tmpl w:val="73FE3AB6"/>
    <w:lvl w:ilvl="0" w:tplc="AAE0DBF8">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0" w15:restartNumberingAfterBreak="0">
    <w:nsid w:val="2E1F22AA"/>
    <w:multiLevelType w:val="hybridMultilevel"/>
    <w:tmpl w:val="E812914E"/>
    <w:lvl w:ilvl="0" w:tplc="182EF5DE">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1" w15:restartNumberingAfterBreak="0">
    <w:nsid w:val="3C332985"/>
    <w:multiLevelType w:val="hybridMultilevel"/>
    <w:tmpl w:val="8CEE2314"/>
    <w:lvl w:ilvl="0" w:tplc="9868600E">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2" w15:restartNumberingAfterBreak="0">
    <w:nsid w:val="435D123A"/>
    <w:multiLevelType w:val="hybridMultilevel"/>
    <w:tmpl w:val="526677C4"/>
    <w:lvl w:ilvl="0" w:tplc="3BAC8922">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441E71ED"/>
    <w:multiLevelType w:val="hybridMultilevel"/>
    <w:tmpl w:val="6D5CDB16"/>
    <w:lvl w:ilvl="0" w:tplc="6CC076D2">
      <w:start w:val="1"/>
      <w:numFmt w:val="upperLetter"/>
      <w:pStyle w:val="Recital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52A13F5"/>
    <w:multiLevelType w:val="hybridMultilevel"/>
    <w:tmpl w:val="30E63FC4"/>
    <w:lvl w:ilvl="0" w:tplc="58E6E09A">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4659089D"/>
    <w:multiLevelType w:val="hybridMultilevel"/>
    <w:tmpl w:val="BC92DD32"/>
    <w:lvl w:ilvl="0" w:tplc="976C920E">
      <w:start w:val="4"/>
      <w:numFmt w:val="lowerLetter"/>
      <w:lvlText w:val="(%1)"/>
      <w:lvlJc w:val="left"/>
      <w:pPr>
        <w:ind w:left="1440" w:hanging="360"/>
      </w:pPr>
      <w:rPr>
        <w:rFonts w:eastAsiaTheme="majorEastAsia"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7FE2E70"/>
    <w:multiLevelType w:val="hybridMultilevel"/>
    <w:tmpl w:val="837E1686"/>
    <w:lvl w:ilvl="0" w:tplc="77C0859E">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51A85642"/>
    <w:multiLevelType w:val="hybridMultilevel"/>
    <w:tmpl w:val="AF3638CA"/>
    <w:lvl w:ilvl="0" w:tplc="54B2BB8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8" w15:restartNumberingAfterBreak="0">
    <w:nsid w:val="521D6F3C"/>
    <w:multiLevelType w:val="hybridMultilevel"/>
    <w:tmpl w:val="2BE0ACD4"/>
    <w:lvl w:ilvl="0" w:tplc="CD9442E6">
      <w:start w:val="1"/>
      <w:numFmt w:val="lowerLetter"/>
      <w:pStyle w:val="ListParagraph"/>
      <w:lvlText w:val="%1)"/>
      <w:lvlJc w:val="left"/>
      <w:pPr>
        <w:ind w:left="1260" w:hanging="360"/>
      </w:pPr>
      <w:rPr>
        <w:color w:val="auto"/>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9" w15:restartNumberingAfterBreak="0">
    <w:nsid w:val="53E96083"/>
    <w:multiLevelType w:val="hybridMultilevel"/>
    <w:tmpl w:val="171C0C48"/>
    <w:lvl w:ilvl="0" w:tplc="F2AC66DA">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15:restartNumberingAfterBreak="0">
    <w:nsid w:val="5AC15B8E"/>
    <w:multiLevelType w:val="hybridMultilevel"/>
    <w:tmpl w:val="303A93F4"/>
    <w:lvl w:ilvl="0" w:tplc="843688B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D543719"/>
    <w:multiLevelType w:val="hybridMultilevel"/>
    <w:tmpl w:val="61FC5678"/>
    <w:lvl w:ilvl="0" w:tplc="BADC1B8C">
      <w:start w:val="1"/>
      <w:numFmt w:val="decimal"/>
      <w:pStyle w:val="Heading2"/>
      <w:lvlText w:val="%1."/>
      <w:lvlJc w:val="left"/>
      <w:pPr>
        <w:ind w:left="1080" w:hanging="360"/>
      </w:pPr>
      <w:rPr>
        <w:rFonts w:ascii="Arial" w:eastAsiaTheme="majorEastAsia" w:hAnsi="Arial" w:cs="Arial"/>
      </w:rPr>
    </w:lvl>
    <w:lvl w:ilvl="1" w:tplc="B082218C">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E7445D8"/>
    <w:multiLevelType w:val="multilevel"/>
    <w:tmpl w:val="9C7A8DA0"/>
    <w:lvl w:ilvl="0">
      <w:start w:val="1"/>
      <w:numFmt w:val="decimal"/>
      <w:lvlText w:val="%1."/>
      <w:lvlJc w:val="right"/>
      <w:pPr>
        <w:ind w:left="540" w:hanging="360"/>
      </w:pPr>
      <w:rPr>
        <w:rFonts w:ascii="Arial" w:hAnsi="Arial" w:cs="Arial" w:hint="default"/>
        <w:sz w:val="22"/>
        <w:lang w:val="en-GB"/>
      </w:rPr>
    </w:lvl>
    <w:lvl w:ilvl="1">
      <w:start w:val="1"/>
      <w:numFmt w:val="lowerLetter"/>
      <w:lvlText w:val="%2)"/>
      <w:lvlJc w:val="left"/>
      <w:pPr>
        <w:ind w:left="1440" w:hanging="360"/>
      </w:pPr>
      <w:rPr>
        <w:rFonts w:hint="default"/>
        <w:b w:val="0"/>
      </w:rPr>
    </w:lvl>
    <w:lvl w:ilvl="2">
      <w:start w:val="1"/>
      <w:numFmt w:val="lowerRoman"/>
      <w:pStyle w:val="Heading4"/>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C84284"/>
    <w:multiLevelType w:val="hybridMultilevel"/>
    <w:tmpl w:val="E84AF710"/>
    <w:lvl w:ilvl="0" w:tplc="92D2FA66">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4" w15:restartNumberingAfterBreak="0">
    <w:nsid w:val="64945890"/>
    <w:multiLevelType w:val="hybridMultilevel"/>
    <w:tmpl w:val="858CE5A4"/>
    <w:lvl w:ilvl="0" w:tplc="E9DE702A">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5" w15:restartNumberingAfterBreak="0">
    <w:nsid w:val="675440CE"/>
    <w:multiLevelType w:val="multilevel"/>
    <w:tmpl w:val="4DE0F62E"/>
    <w:lvl w:ilvl="0">
      <w:start w:val="1"/>
      <w:numFmt w:val="decimal"/>
      <w:pStyle w:val="Article1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1L2"/>
      <w:isLg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lowerLetter"/>
      <w:pStyle w:val="Article1L3"/>
      <w:lvlText w:val="(%3)"/>
      <w:lvlJc w:val="left"/>
      <w:pPr>
        <w:tabs>
          <w:tab w:val="num" w:pos="1440"/>
        </w:tabs>
        <w:ind w:left="1440" w:hanging="720"/>
      </w:pPr>
      <w:rPr>
        <w:rFonts w:ascii="Times New Roman" w:hAnsi="Times New Roman" w:cs="Times New Roman"/>
        <w:b w:val="0"/>
        <w:i w:val="0"/>
        <w:caps w:val="0"/>
        <w:color w:val="auto"/>
        <w:sz w:val="24"/>
        <w:u w:val="none"/>
      </w:rPr>
    </w:lvl>
    <w:lvl w:ilvl="3">
      <w:start w:val="1"/>
      <w:numFmt w:val="lowerRoman"/>
      <w:pStyle w:val="Article1L4"/>
      <w:lvlText w:val="(%4)"/>
      <w:lvlJc w:val="left"/>
      <w:pPr>
        <w:tabs>
          <w:tab w:val="num" w:pos="2160"/>
        </w:tabs>
        <w:ind w:left="2160" w:hanging="720"/>
      </w:pPr>
      <w:rPr>
        <w:rFonts w:ascii="Times New Roman" w:hAnsi="Times New Roman" w:cs="Times New Roman"/>
        <w:b w:val="0"/>
        <w:i w:val="0"/>
        <w:caps w:val="0"/>
        <w:color w:val="auto"/>
        <w:sz w:val="24"/>
        <w:u w:val="none"/>
      </w:rPr>
    </w:lvl>
    <w:lvl w:ilvl="4">
      <w:start w:val="1"/>
      <w:numFmt w:val="upperLetter"/>
      <w:pStyle w:val="Article1L5"/>
      <w:lvlText w:val="(%5)"/>
      <w:lvlJc w:val="left"/>
      <w:pPr>
        <w:tabs>
          <w:tab w:val="num" w:pos="2880"/>
        </w:tabs>
        <w:ind w:left="2880" w:hanging="720"/>
      </w:pPr>
      <w:rPr>
        <w:rFonts w:ascii="Times New Roman" w:hAnsi="Times New Roman" w:cs="Times New Roman"/>
        <w:b w:val="0"/>
        <w:i w:val="0"/>
        <w:caps w:val="0"/>
        <w:color w:val="auto"/>
        <w:sz w:val="24"/>
        <w:u w:val="none"/>
      </w:rPr>
    </w:lvl>
    <w:lvl w:ilvl="5">
      <w:start w:val="1"/>
      <w:numFmt w:val="decimal"/>
      <w:pStyle w:val="Article1L6"/>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lowerLetter"/>
      <w:pStyle w:val="Article1L7"/>
      <w:lvlText w:val="(%7)"/>
      <w:lvlJc w:val="left"/>
      <w:pPr>
        <w:tabs>
          <w:tab w:val="num" w:pos="1440"/>
        </w:tabs>
        <w:ind w:left="0" w:firstLine="720"/>
      </w:pPr>
      <w:rPr>
        <w:rFonts w:ascii="Times New Roman" w:hAnsi="Times New Roman" w:cs="Times New Roman"/>
        <w:b w:val="0"/>
        <w:i w:val="0"/>
        <w:caps w:val="0"/>
        <w:color w:val="auto"/>
        <w:sz w:val="24"/>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26" w15:restartNumberingAfterBreak="0">
    <w:nsid w:val="67962667"/>
    <w:multiLevelType w:val="hybridMultilevel"/>
    <w:tmpl w:val="2E4EB332"/>
    <w:lvl w:ilvl="0" w:tplc="E5E2D3E2">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6B7836B6"/>
    <w:multiLevelType w:val="hybridMultilevel"/>
    <w:tmpl w:val="B43030D0"/>
    <w:lvl w:ilvl="0" w:tplc="AB2EB72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40B2965"/>
    <w:multiLevelType w:val="multilevel"/>
    <w:tmpl w:val="F626B05A"/>
    <w:styleLink w:val="Style1"/>
    <w:lvl w:ilvl="0">
      <w:start w:val="1"/>
      <w:numFmt w:val="decimal"/>
      <w:lvlText w:val="(%1)"/>
      <w:lvlJc w:val="right"/>
      <w:pPr>
        <w:ind w:left="54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9B324A"/>
    <w:multiLevelType w:val="hybridMultilevel"/>
    <w:tmpl w:val="51B4DD2A"/>
    <w:lvl w:ilvl="0" w:tplc="7298B0AC">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0" w15:restartNumberingAfterBreak="0">
    <w:nsid w:val="75DD6FFA"/>
    <w:multiLevelType w:val="hybridMultilevel"/>
    <w:tmpl w:val="8F94C2F4"/>
    <w:lvl w:ilvl="0" w:tplc="9EDCC4CE">
      <w:start w:val="1"/>
      <w:numFmt w:val="low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1" w15:restartNumberingAfterBreak="0">
    <w:nsid w:val="76A15454"/>
    <w:multiLevelType w:val="hybridMultilevel"/>
    <w:tmpl w:val="365E156E"/>
    <w:lvl w:ilvl="0" w:tplc="3844FC42">
      <w:start w:val="1"/>
      <w:numFmt w:val="lowerLetter"/>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abstractNumId w:val="25"/>
  </w:num>
  <w:num w:numId="2">
    <w:abstractNumId w:val="22"/>
  </w:num>
  <w:num w:numId="3">
    <w:abstractNumId w:val="13"/>
  </w:num>
  <w:num w:numId="4">
    <w:abstractNumId w:val="28"/>
  </w:num>
  <w:num w:numId="5">
    <w:abstractNumId w:val="18"/>
  </w:num>
  <w:num w:numId="6">
    <w:abstractNumId w:val="27"/>
  </w:num>
  <w:num w:numId="7">
    <w:abstractNumId w:val="15"/>
  </w:num>
  <w:num w:numId="8">
    <w:abstractNumId w:val="4"/>
  </w:num>
  <w:num w:numId="9">
    <w:abstractNumId w:val="21"/>
  </w:num>
  <w:num w:numId="10">
    <w:abstractNumId w:val="14"/>
  </w:num>
  <w:num w:numId="11">
    <w:abstractNumId w:val="3"/>
  </w:num>
  <w:num w:numId="12">
    <w:abstractNumId w:val="1"/>
  </w:num>
  <w:num w:numId="13">
    <w:abstractNumId w:val="5"/>
  </w:num>
  <w:num w:numId="14">
    <w:abstractNumId w:val="7"/>
  </w:num>
  <w:num w:numId="15">
    <w:abstractNumId w:val="17"/>
  </w:num>
  <w:num w:numId="16">
    <w:abstractNumId w:val="0"/>
  </w:num>
  <w:num w:numId="17">
    <w:abstractNumId w:val="16"/>
  </w:num>
  <w:num w:numId="18">
    <w:abstractNumId w:val="12"/>
  </w:num>
  <w:num w:numId="19">
    <w:abstractNumId w:val="8"/>
  </w:num>
  <w:num w:numId="20">
    <w:abstractNumId w:val="19"/>
  </w:num>
  <w:num w:numId="21">
    <w:abstractNumId w:val="24"/>
  </w:num>
  <w:num w:numId="22">
    <w:abstractNumId w:val="26"/>
  </w:num>
  <w:num w:numId="23">
    <w:abstractNumId w:val="20"/>
  </w:num>
  <w:num w:numId="24">
    <w:abstractNumId w:val="6"/>
  </w:num>
  <w:num w:numId="25">
    <w:abstractNumId w:val="10"/>
  </w:num>
  <w:num w:numId="26">
    <w:abstractNumId w:val="11"/>
  </w:num>
  <w:num w:numId="27">
    <w:abstractNumId w:val="31"/>
  </w:num>
  <w:num w:numId="28">
    <w:abstractNumId w:val="9"/>
  </w:num>
  <w:num w:numId="29">
    <w:abstractNumId w:val="29"/>
  </w:num>
  <w:num w:numId="30">
    <w:abstractNumId w:val="2"/>
  </w:num>
  <w:num w:numId="31">
    <w:abstractNumId w:val="23"/>
  </w:num>
  <w:num w:numId="3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E7"/>
    <w:rsid w:val="00000B8C"/>
    <w:rsid w:val="000118CE"/>
    <w:rsid w:val="00013ECC"/>
    <w:rsid w:val="00017B1E"/>
    <w:rsid w:val="00017C95"/>
    <w:rsid w:val="00022110"/>
    <w:rsid w:val="000273F2"/>
    <w:rsid w:val="00027BC4"/>
    <w:rsid w:val="000324DC"/>
    <w:rsid w:val="000339E6"/>
    <w:rsid w:val="00034CE4"/>
    <w:rsid w:val="00035DB9"/>
    <w:rsid w:val="00042299"/>
    <w:rsid w:val="00042CD7"/>
    <w:rsid w:val="00043939"/>
    <w:rsid w:val="00043B95"/>
    <w:rsid w:val="00044B66"/>
    <w:rsid w:val="0004629D"/>
    <w:rsid w:val="00055E4A"/>
    <w:rsid w:val="00057136"/>
    <w:rsid w:val="00066E3B"/>
    <w:rsid w:val="00074958"/>
    <w:rsid w:val="000766A6"/>
    <w:rsid w:val="000809C3"/>
    <w:rsid w:val="00080DE3"/>
    <w:rsid w:val="000826E9"/>
    <w:rsid w:val="00082E23"/>
    <w:rsid w:val="00096F5C"/>
    <w:rsid w:val="000A162A"/>
    <w:rsid w:val="000A1FC7"/>
    <w:rsid w:val="000A3DCB"/>
    <w:rsid w:val="000A4A39"/>
    <w:rsid w:val="000A5578"/>
    <w:rsid w:val="000A573C"/>
    <w:rsid w:val="000B0DC8"/>
    <w:rsid w:val="000B1AC4"/>
    <w:rsid w:val="000B3FE5"/>
    <w:rsid w:val="000B417E"/>
    <w:rsid w:val="000B5C83"/>
    <w:rsid w:val="000B75CA"/>
    <w:rsid w:val="000B7C73"/>
    <w:rsid w:val="000C5853"/>
    <w:rsid w:val="000C7612"/>
    <w:rsid w:val="000D0BAD"/>
    <w:rsid w:val="000D2E57"/>
    <w:rsid w:val="000D4389"/>
    <w:rsid w:val="000D6940"/>
    <w:rsid w:val="000D6B8D"/>
    <w:rsid w:val="000E4AC8"/>
    <w:rsid w:val="000E7A4B"/>
    <w:rsid w:val="000F17EE"/>
    <w:rsid w:val="000F1B20"/>
    <w:rsid w:val="000F7F0B"/>
    <w:rsid w:val="00101958"/>
    <w:rsid w:val="001051C9"/>
    <w:rsid w:val="00113AE5"/>
    <w:rsid w:val="00116AFC"/>
    <w:rsid w:val="00120347"/>
    <w:rsid w:val="00120739"/>
    <w:rsid w:val="00122204"/>
    <w:rsid w:val="00124D55"/>
    <w:rsid w:val="00124FA3"/>
    <w:rsid w:val="0013025E"/>
    <w:rsid w:val="001303AF"/>
    <w:rsid w:val="00137198"/>
    <w:rsid w:val="001442FD"/>
    <w:rsid w:val="0014572F"/>
    <w:rsid w:val="00146997"/>
    <w:rsid w:val="00147087"/>
    <w:rsid w:val="00155732"/>
    <w:rsid w:val="00162B2C"/>
    <w:rsid w:val="00164DC4"/>
    <w:rsid w:val="0017765A"/>
    <w:rsid w:val="00180A56"/>
    <w:rsid w:val="00182792"/>
    <w:rsid w:val="001834B9"/>
    <w:rsid w:val="00190117"/>
    <w:rsid w:val="001B3A4E"/>
    <w:rsid w:val="001B3C83"/>
    <w:rsid w:val="001B6183"/>
    <w:rsid w:val="001C5416"/>
    <w:rsid w:val="001D0ECD"/>
    <w:rsid w:val="001D3EE7"/>
    <w:rsid w:val="001D7020"/>
    <w:rsid w:val="001D72F2"/>
    <w:rsid w:val="001E3839"/>
    <w:rsid w:val="001E495A"/>
    <w:rsid w:val="001F1623"/>
    <w:rsid w:val="001F4FA6"/>
    <w:rsid w:val="00200079"/>
    <w:rsid w:val="00203213"/>
    <w:rsid w:val="002041BB"/>
    <w:rsid w:val="002041DA"/>
    <w:rsid w:val="0020753B"/>
    <w:rsid w:val="00207E29"/>
    <w:rsid w:val="00212E96"/>
    <w:rsid w:val="00214FEB"/>
    <w:rsid w:val="002218BF"/>
    <w:rsid w:val="00225B80"/>
    <w:rsid w:val="00226A78"/>
    <w:rsid w:val="00231C5C"/>
    <w:rsid w:val="002355BB"/>
    <w:rsid w:val="002363BE"/>
    <w:rsid w:val="00236B1D"/>
    <w:rsid w:val="0023763F"/>
    <w:rsid w:val="0024337A"/>
    <w:rsid w:val="002508A5"/>
    <w:rsid w:val="0025307F"/>
    <w:rsid w:val="0025511A"/>
    <w:rsid w:val="00255AD3"/>
    <w:rsid w:val="0026329B"/>
    <w:rsid w:val="002647D6"/>
    <w:rsid w:val="002703FE"/>
    <w:rsid w:val="0028313B"/>
    <w:rsid w:val="002849E2"/>
    <w:rsid w:val="00287BC2"/>
    <w:rsid w:val="002907B2"/>
    <w:rsid w:val="00292F15"/>
    <w:rsid w:val="0029406E"/>
    <w:rsid w:val="00294732"/>
    <w:rsid w:val="00295F8A"/>
    <w:rsid w:val="00296D80"/>
    <w:rsid w:val="002A4335"/>
    <w:rsid w:val="002A6B0F"/>
    <w:rsid w:val="002B4D42"/>
    <w:rsid w:val="002B671F"/>
    <w:rsid w:val="002B6817"/>
    <w:rsid w:val="002C0102"/>
    <w:rsid w:val="002C2837"/>
    <w:rsid w:val="002C2DB3"/>
    <w:rsid w:val="002C327F"/>
    <w:rsid w:val="002C4F1A"/>
    <w:rsid w:val="002C59F4"/>
    <w:rsid w:val="002C706F"/>
    <w:rsid w:val="002D16B6"/>
    <w:rsid w:val="002D2175"/>
    <w:rsid w:val="002D2EB2"/>
    <w:rsid w:val="002D4ED3"/>
    <w:rsid w:val="002E3197"/>
    <w:rsid w:val="002E4307"/>
    <w:rsid w:val="002E7A6B"/>
    <w:rsid w:val="002F2339"/>
    <w:rsid w:val="002F34B3"/>
    <w:rsid w:val="002F378A"/>
    <w:rsid w:val="002F3FD6"/>
    <w:rsid w:val="002F453B"/>
    <w:rsid w:val="002F64F1"/>
    <w:rsid w:val="002F7E0E"/>
    <w:rsid w:val="00303AB7"/>
    <w:rsid w:val="00304392"/>
    <w:rsid w:val="003061EC"/>
    <w:rsid w:val="003109B1"/>
    <w:rsid w:val="00312C0A"/>
    <w:rsid w:val="00313924"/>
    <w:rsid w:val="003166B6"/>
    <w:rsid w:val="00317A2A"/>
    <w:rsid w:val="00323B30"/>
    <w:rsid w:val="00323D09"/>
    <w:rsid w:val="003242F4"/>
    <w:rsid w:val="00324906"/>
    <w:rsid w:val="00326882"/>
    <w:rsid w:val="003469F7"/>
    <w:rsid w:val="00347072"/>
    <w:rsid w:val="003502AC"/>
    <w:rsid w:val="00350715"/>
    <w:rsid w:val="0035120E"/>
    <w:rsid w:val="00354724"/>
    <w:rsid w:val="00355E9D"/>
    <w:rsid w:val="00361FBF"/>
    <w:rsid w:val="0036637C"/>
    <w:rsid w:val="0037027D"/>
    <w:rsid w:val="003709E7"/>
    <w:rsid w:val="0037589B"/>
    <w:rsid w:val="00377EC7"/>
    <w:rsid w:val="00384F67"/>
    <w:rsid w:val="00386008"/>
    <w:rsid w:val="00390B86"/>
    <w:rsid w:val="00393816"/>
    <w:rsid w:val="00393B86"/>
    <w:rsid w:val="00394CB8"/>
    <w:rsid w:val="003955A5"/>
    <w:rsid w:val="003A04E6"/>
    <w:rsid w:val="003A2E59"/>
    <w:rsid w:val="003A3381"/>
    <w:rsid w:val="003A3F97"/>
    <w:rsid w:val="003B1FF4"/>
    <w:rsid w:val="003B3665"/>
    <w:rsid w:val="003B45F7"/>
    <w:rsid w:val="003B494F"/>
    <w:rsid w:val="003B5A04"/>
    <w:rsid w:val="003C0CEA"/>
    <w:rsid w:val="003C0ECB"/>
    <w:rsid w:val="003C2805"/>
    <w:rsid w:val="003C2EF8"/>
    <w:rsid w:val="003C3876"/>
    <w:rsid w:val="003C5B3F"/>
    <w:rsid w:val="003C62B5"/>
    <w:rsid w:val="003C62F4"/>
    <w:rsid w:val="003D0312"/>
    <w:rsid w:val="003D2CCA"/>
    <w:rsid w:val="003D47E1"/>
    <w:rsid w:val="003E0201"/>
    <w:rsid w:val="003E3B2B"/>
    <w:rsid w:val="003E6906"/>
    <w:rsid w:val="003E7C42"/>
    <w:rsid w:val="003F07B0"/>
    <w:rsid w:val="003F1F01"/>
    <w:rsid w:val="003F2758"/>
    <w:rsid w:val="003F796F"/>
    <w:rsid w:val="00404BAB"/>
    <w:rsid w:val="00406706"/>
    <w:rsid w:val="00411DC9"/>
    <w:rsid w:val="00415C63"/>
    <w:rsid w:val="0042009B"/>
    <w:rsid w:val="004231D1"/>
    <w:rsid w:val="00425D24"/>
    <w:rsid w:val="0042696B"/>
    <w:rsid w:val="00433E37"/>
    <w:rsid w:val="00436680"/>
    <w:rsid w:val="004376D1"/>
    <w:rsid w:val="00444F4F"/>
    <w:rsid w:val="00450214"/>
    <w:rsid w:val="00455C23"/>
    <w:rsid w:val="004564D8"/>
    <w:rsid w:val="004568AF"/>
    <w:rsid w:val="00461184"/>
    <w:rsid w:val="00461967"/>
    <w:rsid w:val="004703A1"/>
    <w:rsid w:val="0048337B"/>
    <w:rsid w:val="00487279"/>
    <w:rsid w:val="004928EE"/>
    <w:rsid w:val="00492B6C"/>
    <w:rsid w:val="00492C7E"/>
    <w:rsid w:val="00496DAB"/>
    <w:rsid w:val="004A062E"/>
    <w:rsid w:val="004A408E"/>
    <w:rsid w:val="004B48EA"/>
    <w:rsid w:val="004B6833"/>
    <w:rsid w:val="004B70DE"/>
    <w:rsid w:val="004C0B40"/>
    <w:rsid w:val="004C1639"/>
    <w:rsid w:val="004C32D7"/>
    <w:rsid w:val="004C65E9"/>
    <w:rsid w:val="004D01C7"/>
    <w:rsid w:val="004D097C"/>
    <w:rsid w:val="004D127C"/>
    <w:rsid w:val="004D1F7E"/>
    <w:rsid w:val="004D3227"/>
    <w:rsid w:val="004D74D9"/>
    <w:rsid w:val="004E273E"/>
    <w:rsid w:val="004E3F5B"/>
    <w:rsid w:val="004E4059"/>
    <w:rsid w:val="004E4EA4"/>
    <w:rsid w:val="004E5E76"/>
    <w:rsid w:val="004E66F4"/>
    <w:rsid w:val="004F0522"/>
    <w:rsid w:val="004F37C1"/>
    <w:rsid w:val="00504D9F"/>
    <w:rsid w:val="005056D7"/>
    <w:rsid w:val="00505C9E"/>
    <w:rsid w:val="005136B2"/>
    <w:rsid w:val="00524D56"/>
    <w:rsid w:val="00526222"/>
    <w:rsid w:val="00531810"/>
    <w:rsid w:val="00532DCA"/>
    <w:rsid w:val="00533178"/>
    <w:rsid w:val="00537941"/>
    <w:rsid w:val="00540C9C"/>
    <w:rsid w:val="00541702"/>
    <w:rsid w:val="005459F1"/>
    <w:rsid w:val="00550361"/>
    <w:rsid w:val="00550CF9"/>
    <w:rsid w:val="0055275F"/>
    <w:rsid w:val="005538AF"/>
    <w:rsid w:val="005557B6"/>
    <w:rsid w:val="00557153"/>
    <w:rsid w:val="005571CF"/>
    <w:rsid w:val="00561BFD"/>
    <w:rsid w:val="00562A16"/>
    <w:rsid w:val="005638F2"/>
    <w:rsid w:val="00571370"/>
    <w:rsid w:val="00573B0D"/>
    <w:rsid w:val="00580725"/>
    <w:rsid w:val="0058114F"/>
    <w:rsid w:val="00583121"/>
    <w:rsid w:val="00584DD7"/>
    <w:rsid w:val="00586F80"/>
    <w:rsid w:val="00587014"/>
    <w:rsid w:val="00593A25"/>
    <w:rsid w:val="00595551"/>
    <w:rsid w:val="005A556C"/>
    <w:rsid w:val="005A6143"/>
    <w:rsid w:val="005A7072"/>
    <w:rsid w:val="005B0769"/>
    <w:rsid w:val="005B38EC"/>
    <w:rsid w:val="005C554F"/>
    <w:rsid w:val="005C63EA"/>
    <w:rsid w:val="005C6DEE"/>
    <w:rsid w:val="005D4D83"/>
    <w:rsid w:val="005D5392"/>
    <w:rsid w:val="005E0612"/>
    <w:rsid w:val="005E3008"/>
    <w:rsid w:val="005E6E9D"/>
    <w:rsid w:val="005F3BA7"/>
    <w:rsid w:val="005F7797"/>
    <w:rsid w:val="00602449"/>
    <w:rsid w:val="00603B2A"/>
    <w:rsid w:val="006061D2"/>
    <w:rsid w:val="00606554"/>
    <w:rsid w:val="00610389"/>
    <w:rsid w:val="00610A02"/>
    <w:rsid w:val="006119E0"/>
    <w:rsid w:val="00617F58"/>
    <w:rsid w:val="00630162"/>
    <w:rsid w:val="0063679B"/>
    <w:rsid w:val="00636D22"/>
    <w:rsid w:val="00637614"/>
    <w:rsid w:val="006426EC"/>
    <w:rsid w:val="00646778"/>
    <w:rsid w:val="00647D70"/>
    <w:rsid w:val="00651B10"/>
    <w:rsid w:val="006553A2"/>
    <w:rsid w:val="00656F40"/>
    <w:rsid w:val="00660D99"/>
    <w:rsid w:val="0066187A"/>
    <w:rsid w:val="00664B0A"/>
    <w:rsid w:val="00664D05"/>
    <w:rsid w:val="00666924"/>
    <w:rsid w:val="00676AD0"/>
    <w:rsid w:val="00680E1E"/>
    <w:rsid w:val="006822A7"/>
    <w:rsid w:val="006869EE"/>
    <w:rsid w:val="00686F61"/>
    <w:rsid w:val="00692673"/>
    <w:rsid w:val="00697DFE"/>
    <w:rsid w:val="006A03E5"/>
    <w:rsid w:val="006A13F1"/>
    <w:rsid w:val="006A1872"/>
    <w:rsid w:val="006A2677"/>
    <w:rsid w:val="006A40CB"/>
    <w:rsid w:val="006A47F4"/>
    <w:rsid w:val="006A7A9F"/>
    <w:rsid w:val="006C54C7"/>
    <w:rsid w:val="006C5FCA"/>
    <w:rsid w:val="006C6A0B"/>
    <w:rsid w:val="006D0375"/>
    <w:rsid w:val="006D07AD"/>
    <w:rsid w:val="006D21F2"/>
    <w:rsid w:val="006D3A95"/>
    <w:rsid w:val="006E1AC9"/>
    <w:rsid w:val="006E2B7D"/>
    <w:rsid w:val="006F2219"/>
    <w:rsid w:val="006F6451"/>
    <w:rsid w:val="00700FED"/>
    <w:rsid w:val="00702135"/>
    <w:rsid w:val="007037E9"/>
    <w:rsid w:val="00704F84"/>
    <w:rsid w:val="00710DD0"/>
    <w:rsid w:val="00710F7D"/>
    <w:rsid w:val="007201C3"/>
    <w:rsid w:val="00725B53"/>
    <w:rsid w:val="007301ED"/>
    <w:rsid w:val="00731E91"/>
    <w:rsid w:val="007354F6"/>
    <w:rsid w:val="00741F48"/>
    <w:rsid w:val="00743E88"/>
    <w:rsid w:val="00750205"/>
    <w:rsid w:val="00751039"/>
    <w:rsid w:val="0075196E"/>
    <w:rsid w:val="007550B9"/>
    <w:rsid w:val="007560EF"/>
    <w:rsid w:val="00756B69"/>
    <w:rsid w:val="0076124D"/>
    <w:rsid w:val="007636D0"/>
    <w:rsid w:val="007640E7"/>
    <w:rsid w:val="00772F9D"/>
    <w:rsid w:val="0077488B"/>
    <w:rsid w:val="0077572C"/>
    <w:rsid w:val="00775E8B"/>
    <w:rsid w:val="0077750B"/>
    <w:rsid w:val="00780369"/>
    <w:rsid w:val="00780FBC"/>
    <w:rsid w:val="0078548F"/>
    <w:rsid w:val="00787799"/>
    <w:rsid w:val="007908DD"/>
    <w:rsid w:val="0079337D"/>
    <w:rsid w:val="00795217"/>
    <w:rsid w:val="007977D4"/>
    <w:rsid w:val="00797CA6"/>
    <w:rsid w:val="007A03FE"/>
    <w:rsid w:val="007A21F4"/>
    <w:rsid w:val="007A2EAD"/>
    <w:rsid w:val="007A4ED8"/>
    <w:rsid w:val="007A5307"/>
    <w:rsid w:val="007A61EA"/>
    <w:rsid w:val="007A77ED"/>
    <w:rsid w:val="007B52C0"/>
    <w:rsid w:val="007C27A3"/>
    <w:rsid w:val="007C7790"/>
    <w:rsid w:val="007D31CE"/>
    <w:rsid w:val="007D40BB"/>
    <w:rsid w:val="007D7DBE"/>
    <w:rsid w:val="007E0327"/>
    <w:rsid w:val="007E14C5"/>
    <w:rsid w:val="007E3746"/>
    <w:rsid w:val="007E73C6"/>
    <w:rsid w:val="007F0344"/>
    <w:rsid w:val="007F0797"/>
    <w:rsid w:val="007F0931"/>
    <w:rsid w:val="007F6169"/>
    <w:rsid w:val="00800A35"/>
    <w:rsid w:val="00803FB9"/>
    <w:rsid w:val="00817895"/>
    <w:rsid w:val="00822435"/>
    <w:rsid w:val="008315E8"/>
    <w:rsid w:val="008323F6"/>
    <w:rsid w:val="00834F10"/>
    <w:rsid w:val="00840859"/>
    <w:rsid w:val="008409A0"/>
    <w:rsid w:val="00841DA4"/>
    <w:rsid w:val="008420E6"/>
    <w:rsid w:val="00843483"/>
    <w:rsid w:val="008444D3"/>
    <w:rsid w:val="00847FC4"/>
    <w:rsid w:val="00855995"/>
    <w:rsid w:val="00856D73"/>
    <w:rsid w:val="00860033"/>
    <w:rsid w:val="00870797"/>
    <w:rsid w:val="0087187D"/>
    <w:rsid w:val="00872586"/>
    <w:rsid w:val="008755CD"/>
    <w:rsid w:val="008826A2"/>
    <w:rsid w:val="008831CF"/>
    <w:rsid w:val="008842A3"/>
    <w:rsid w:val="00890813"/>
    <w:rsid w:val="00890DCC"/>
    <w:rsid w:val="00892F63"/>
    <w:rsid w:val="00893816"/>
    <w:rsid w:val="008978CE"/>
    <w:rsid w:val="00897D5B"/>
    <w:rsid w:val="008A04FC"/>
    <w:rsid w:val="008A2E42"/>
    <w:rsid w:val="008A3BFC"/>
    <w:rsid w:val="008A4982"/>
    <w:rsid w:val="008A6EFC"/>
    <w:rsid w:val="008B2C60"/>
    <w:rsid w:val="008C0E9B"/>
    <w:rsid w:val="008C180B"/>
    <w:rsid w:val="008C392C"/>
    <w:rsid w:val="008C575C"/>
    <w:rsid w:val="008F1569"/>
    <w:rsid w:val="008F1B58"/>
    <w:rsid w:val="008F1D41"/>
    <w:rsid w:val="008F58C4"/>
    <w:rsid w:val="008F7CF5"/>
    <w:rsid w:val="00904113"/>
    <w:rsid w:val="00907E49"/>
    <w:rsid w:val="00907E58"/>
    <w:rsid w:val="00916454"/>
    <w:rsid w:val="009171BA"/>
    <w:rsid w:val="00922E01"/>
    <w:rsid w:val="00926481"/>
    <w:rsid w:val="00931871"/>
    <w:rsid w:val="0094296F"/>
    <w:rsid w:val="00946024"/>
    <w:rsid w:val="00946D3D"/>
    <w:rsid w:val="009475D1"/>
    <w:rsid w:val="00951DCE"/>
    <w:rsid w:val="00952F0B"/>
    <w:rsid w:val="00952FE9"/>
    <w:rsid w:val="00955768"/>
    <w:rsid w:val="009601C7"/>
    <w:rsid w:val="009610AC"/>
    <w:rsid w:val="00963ED2"/>
    <w:rsid w:val="00966178"/>
    <w:rsid w:val="0097187A"/>
    <w:rsid w:val="00972F54"/>
    <w:rsid w:val="00981053"/>
    <w:rsid w:val="00983155"/>
    <w:rsid w:val="0098748B"/>
    <w:rsid w:val="00990D47"/>
    <w:rsid w:val="009936BF"/>
    <w:rsid w:val="009A1D14"/>
    <w:rsid w:val="009A372E"/>
    <w:rsid w:val="009A6B9C"/>
    <w:rsid w:val="009B02EC"/>
    <w:rsid w:val="009B3CEA"/>
    <w:rsid w:val="009B48B6"/>
    <w:rsid w:val="009C0825"/>
    <w:rsid w:val="009C3927"/>
    <w:rsid w:val="009D54B3"/>
    <w:rsid w:val="009E1E3F"/>
    <w:rsid w:val="009E7F68"/>
    <w:rsid w:val="009F20A1"/>
    <w:rsid w:val="00A008CE"/>
    <w:rsid w:val="00A0719C"/>
    <w:rsid w:val="00A102FF"/>
    <w:rsid w:val="00A1049E"/>
    <w:rsid w:val="00A1429A"/>
    <w:rsid w:val="00A15E0A"/>
    <w:rsid w:val="00A17328"/>
    <w:rsid w:val="00A17B40"/>
    <w:rsid w:val="00A17DFB"/>
    <w:rsid w:val="00A21DF3"/>
    <w:rsid w:val="00A23252"/>
    <w:rsid w:val="00A31B2F"/>
    <w:rsid w:val="00A346D5"/>
    <w:rsid w:val="00A34B22"/>
    <w:rsid w:val="00A36627"/>
    <w:rsid w:val="00A50507"/>
    <w:rsid w:val="00A55C13"/>
    <w:rsid w:val="00A60FFA"/>
    <w:rsid w:val="00A61B01"/>
    <w:rsid w:val="00A65B43"/>
    <w:rsid w:val="00A66549"/>
    <w:rsid w:val="00A678C5"/>
    <w:rsid w:val="00A706A4"/>
    <w:rsid w:val="00A75BF0"/>
    <w:rsid w:val="00A774BB"/>
    <w:rsid w:val="00A77C94"/>
    <w:rsid w:val="00A80274"/>
    <w:rsid w:val="00A84008"/>
    <w:rsid w:val="00A85059"/>
    <w:rsid w:val="00A85D54"/>
    <w:rsid w:val="00A862D2"/>
    <w:rsid w:val="00A86F6F"/>
    <w:rsid w:val="00A90FCE"/>
    <w:rsid w:val="00A95B7F"/>
    <w:rsid w:val="00A963FD"/>
    <w:rsid w:val="00AA1F47"/>
    <w:rsid w:val="00AA2375"/>
    <w:rsid w:val="00AA4A73"/>
    <w:rsid w:val="00AB6C04"/>
    <w:rsid w:val="00AC20A2"/>
    <w:rsid w:val="00AC3ECA"/>
    <w:rsid w:val="00AC74B3"/>
    <w:rsid w:val="00AD0B2A"/>
    <w:rsid w:val="00AD31B5"/>
    <w:rsid w:val="00AD42DA"/>
    <w:rsid w:val="00AD50B1"/>
    <w:rsid w:val="00AD6133"/>
    <w:rsid w:val="00AE3C18"/>
    <w:rsid w:val="00AF2913"/>
    <w:rsid w:val="00AF2D42"/>
    <w:rsid w:val="00AF46A5"/>
    <w:rsid w:val="00AF5A78"/>
    <w:rsid w:val="00AF6C4C"/>
    <w:rsid w:val="00B0104D"/>
    <w:rsid w:val="00B01458"/>
    <w:rsid w:val="00B020D4"/>
    <w:rsid w:val="00B03CF7"/>
    <w:rsid w:val="00B138B9"/>
    <w:rsid w:val="00B13A10"/>
    <w:rsid w:val="00B149D2"/>
    <w:rsid w:val="00B206C4"/>
    <w:rsid w:val="00B2092B"/>
    <w:rsid w:val="00B26497"/>
    <w:rsid w:val="00B27F11"/>
    <w:rsid w:val="00B31D50"/>
    <w:rsid w:val="00B44E4D"/>
    <w:rsid w:val="00B44F74"/>
    <w:rsid w:val="00B5101A"/>
    <w:rsid w:val="00B516C3"/>
    <w:rsid w:val="00B53355"/>
    <w:rsid w:val="00B57813"/>
    <w:rsid w:val="00B641C9"/>
    <w:rsid w:val="00B74F04"/>
    <w:rsid w:val="00B76555"/>
    <w:rsid w:val="00B80F97"/>
    <w:rsid w:val="00B8428A"/>
    <w:rsid w:val="00B872F0"/>
    <w:rsid w:val="00B950DA"/>
    <w:rsid w:val="00B96016"/>
    <w:rsid w:val="00B971BA"/>
    <w:rsid w:val="00BA5AFE"/>
    <w:rsid w:val="00BA66EB"/>
    <w:rsid w:val="00BA75C7"/>
    <w:rsid w:val="00BB07BB"/>
    <w:rsid w:val="00BB2FFF"/>
    <w:rsid w:val="00BB6769"/>
    <w:rsid w:val="00BB6AFF"/>
    <w:rsid w:val="00BC0E95"/>
    <w:rsid w:val="00BC35A6"/>
    <w:rsid w:val="00BC41EB"/>
    <w:rsid w:val="00BC678C"/>
    <w:rsid w:val="00BD4280"/>
    <w:rsid w:val="00BE1528"/>
    <w:rsid w:val="00BE72EF"/>
    <w:rsid w:val="00BF0258"/>
    <w:rsid w:val="00BF083B"/>
    <w:rsid w:val="00BF0D66"/>
    <w:rsid w:val="00BF19CF"/>
    <w:rsid w:val="00BF4C06"/>
    <w:rsid w:val="00BF52D6"/>
    <w:rsid w:val="00C015B7"/>
    <w:rsid w:val="00C037C2"/>
    <w:rsid w:val="00C03F07"/>
    <w:rsid w:val="00C05BE1"/>
    <w:rsid w:val="00C06B2A"/>
    <w:rsid w:val="00C112C4"/>
    <w:rsid w:val="00C13B93"/>
    <w:rsid w:val="00C13D6B"/>
    <w:rsid w:val="00C17784"/>
    <w:rsid w:val="00C24B4F"/>
    <w:rsid w:val="00C25AF4"/>
    <w:rsid w:val="00C2621D"/>
    <w:rsid w:val="00C41BB1"/>
    <w:rsid w:val="00C42725"/>
    <w:rsid w:val="00C42EA4"/>
    <w:rsid w:val="00C46047"/>
    <w:rsid w:val="00C51C3A"/>
    <w:rsid w:val="00C60FAB"/>
    <w:rsid w:val="00C62113"/>
    <w:rsid w:val="00C62CA2"/>
    <w:rsid w:val="00C67301"/>
    <w:rsid w:val="00C71414"/>
    <w:rsid w:val="00C76259"/>
    <w:rsid w:val="00C77BD2"/>
    <w:rsid w:val="00C86E15"/>
    <w:rsid w:val="00C8733F"/>
    <w:rsid w:val="00C87DC2"/>
    <w:rsid w:val="00C91C7F"/>
    <w:rsid w:val="00C923F5"/>
    <w:rsid w:val="00C93A7F"/>
    <w:rsid w:val="00C9433C"/>
    <w:rsid w:val="00C9476F"/>
    <w:rsid w:val="00CA0444"/>
    <w:rsid w:val="00CA13FB"/>
    <w:rsid w:val="00CA6024"/>
    <w:rsid w:val="00CB158C"/>
    <w:rsid w:val="00CB6952"/>
    <w:rsid w:val="00CC6FDD"/>
    <w:rsid w:val="00CD1A14"/>
    <w:rsid w:val="00CD2B34"/>
    <w:rsid w:val="00CD738A"/>
    <w:rsid w:val="00CE1AEF"/>
    <w:rsid w:val="00CE3084"/>
    <w:rsid w:val="00CE5E3A"/>
    <w:rsid w:val="00CE7B59"/>
    <w:rsid w:val="00CF4C44"/>
    <w:rsid w:val="00CF6044"/>
    <w:rsid w:val="00D03560"/>
    <w:rsid w:val="00D03DA1"/>
    <w:rsid w:val="00D10ACC"/>
    <w:rsid w:val="00D120C4"/>
    <w:rsid w:val="00D125F4"/>
    <w:rsid w:val="00D126F5"/>
    <w:rsid w:val="00D12DAA"/>
    <w:rsid w:val="00D13B47"/>
    <w:rsid w:val="00D14B9B"/>
    <w:rsid w:val="00D1734E"/>
    <w:rsid w:val="00D20540"/>
    <w:rsid w:val="00D2210B"/>
    <w:rsid w:val="00D238E8"/>
    <w:rsid w:val="00D24079"/>
    <w:rsid w:val="00D24FCE"/>
    <w:rsid w:val="00D252D3"/>
    <w:rsid w:val="00D254C1"/>
    <w:rsid w:val="00D363CB"/>
    <w:rsid w:val="00D403F2"/>
    <w:rsid w:val="00D465CB"/>
    <w:rsid w:val="00D500F6"/>
    <w:rsid w:val="00D52B42"/>
    <w:rsid w:val="00D55B04"/>
    <w:rsid w:val="00D56DB7"/>
    <w:rsid w:val="00D652FE"/>
    <w:rsid w:val="00D74523"/>
    <w:rsid w:val="00D74EAD"/>
    <w:rsid w:val="00D75A85"/>
    <w:rsid w:val="00D77043"/>
    <w:rsid w:val="00D875F6"/>
    <w:rsid w:val="00DA3A2B"/>
    <w:rsid w:val="00DA5325"/>
    <w:rsid w:val="00DA6176"/>
    <w:rsid w:val="00DA628D"/>
    <w:rsid w:val="00DA7B7E"/>
    <w:rsid w:val="00DB1C09"/>
    <w:rsid w:val="00DB1E2C"/>
    <w:rsid w:val="00DB6748"/>
    <w:rsid w:val="00DC01D4"/>
    <w:rsid w:val="00DC206E"/>
    <w:rsid w:val="00DC7A3F"/>
    <w:rsid w:val="00DD7229"/>
    <w:rsid w:val="00DE4B01"/>
    <w:rsid w:val="00DE6EFD"/>
    <w:rsid w:val="00DE7B3F"/>
    <w:rsid w:val="00DF02F5"/>
    <w:rsid w:val="00DF2FB1"/>
    <w:rsid w:val="00DF5017"/>
    <w:rsid w:val="00DF553F"/>
    <w:rsid w:val="00DF6D41"/>
    <w:rsid w:val="00E02211"/>
    <w:rsid w:val="00E0518D"/>
    <w:rsid w:val="00E108B0"/>
    <w:rsid w:val="00E12B23"/>
    <w:rsid w:val="00E17768"/>
    <w:rsid w:val="00E248AD"/>
    <w:rsid w:val="00E24AEA"/>
    <w:rsid w:val="00E2700C"/>
    <w:rsid w:val="00E3769A"/>
    <w:rsid w:val="00E42D1F"/>
    <w:rsid w:val="00E50E54"/>
    <w:rsid w:val="00E52B8E"/>
    <w:rsid w:val="00E56020"/>
    <w:rsid w:val="00E5663C"/>
    <w:rsid w:val="00E571AD"/>
    <w:rsid w:val="00E727EE"/>
    <w:rsid w:val="00E80858"/>
    <w:rsid w:val="00E865DD"/>
    <w:rsid w:val="00E86980"/>
    <w:rsid w:val="00E8762E"/>
    <w:rsid w:val="00E90AA8"/>
    <w:rsid w:val="00E91D1E"/>
    <w:rsid w:val="00E94BEC"/>
    <w:rsid w:val="00E954D6"/>
    <w:rsid w:val="00EA7557"/>
    <w:rsid w:val="00EC2670"/>
    <w:rsid w:val="00EC40C7"/>
    <w:rsid w:val="00EC414F"/>
    <w:rsid w:val="00EC4837"/>
    <w:rsid w:val="00ED2021"/>
    <w:rsid w:val="00ED668D"/>
    <w:rsid w:val="00EE5581"/>
    <w:rsid w:val="00EE66B0"/>
    <w:rsid w:val="00EE6B6E"/>
    <w:rsid w:val="00EE6D83"/>
    <w:rsid w:val="00EE6DE8"/>
    <w:rsid w:val="00EE706D"/>
    <w:rsid w:val="00EF6C2D"/>
    <w:rsid w:val="00F006CE"/>
    <w:rsid w:val="00F04772"/>
    <w:rsid w:val="00F047C9"/>
    <w:rsid w:val="00F05C02"/>
    <w:rsid w:val="00F06657"/>
    <w:rsid w:val="00F06A26"/>
    <w:rsid w:val="00F11A78"/>
    <w:rsid w:val="00F1284E"/>
    <w:rsid w:val="00F31A07"/>
    <w:rsid w:val="00F3354C"/>
    <w:rsid w:val="00F3369D"/>
    <w:rsid w:val="00F344C1"/>
    <w:rsid w:val="00F348EF"/>
    <w:rsid w:val="00F35ECB"/>
    <w:rsid w:val="00F36DBC"/>
    <w:rsid w:val="00F404E0"/>
    <w:rsid w:val="00F41BEA"/>
    <w:rsid w:val="00F4534F"/>
    <w:rsid w:val="00F45CF7"/>
    <w:rsid w:val="00F46884"/>
    <w:rsid w:val="00F47A3D"/>
    <w:rsid w:val="00F56D07"/>
    <w:rsid w:val="00F60E29"/>
    <w:rsid w:val="00F61FBC"/>
    <w:rsid w:val="00F6487E"/>
    <w:rsid w:val="00F6562E"/>
    <w:rsid w:val="00F66F9F"/>
    <w:rsid w:val="00F73001"/>
    <w:rsid w:val="00F73A09"/>
    <w:rsid w:val="00F82BB4"/>
    <w:rsid w:val="00F8322C"/>
    <w:rsid w:val="00F90878"/>
    <w:rsid w:val="00F95CED"/>
    <w:rsid w:val="00FB700C"/>
    <w:rsid w:val="00FC2024"/>
    <w:rsid w:val="00FC6E4C"/>
    <w:rsid w:val="00FC7779"/>
    <w:rsid w:val="00FD1BDA"/>
    <w:rsid w:val="00FD2064"/>
    <w:rsid w:val="00FD2156"/>
    <w:rsid w:val="00FD714C"/>
    <w:rsid w:val="00FE2A35"/>
    <w:rsid w:val="00FF3A3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EF9EA75"/>
  <w15:docId w15:val="{63B6015A-49FE-4EDE-A542-640F970A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FE"/>
    <w:pPr>
      <w:spacing w:after="240"/>
    </w:pPr>
    <w:rPr>
      <w:rFonts w:eastAsiaTheme="minorEastAsia" w:cstheme="minorBidi"/>
      <w:color w:val="auto"/>
      <w:szCs w:val="24"/>
      <w:lang w:val="en-CA"/>
    </w:rPr>
  </w:style>
  <w:style w:type="paragraph" w:styleId="Heading1">
    <w:name w:val="heading 1"/>
    <w:basedOn w:val="Normal"/>
    <w:next w:val="Normal"/>
    <w:link w:val="Heading1Char"/>
    <w:autoRedefine/>
    <w:uiPriority w:val="9"/>
    <w:qFormat/>
    <w:rsid w:val="00D126F5"/>
    <w:pPr>
      <w:keepNext/>
      <w:keepLines/>
      <w:spacing w:after="0"/>
      <w:outlineLvl w:val="0"/>
    </w:pPr>
    <w:rPr>
      <w:rFonts w:ascii="Arial" w:eastAsia="Batang" w:hAnsi="Arial" w:cs="Arial"/>
      <w:b/>
      <w:color w:val="000000" w:themeColor="text1"/>
      <w:sz w:val="22"/>
      <w:lang w:val="en-GB"/>
    </w:rPr>
  </w:style>
  <w:style w:type="paragraph" w:styleId="Heading2">
    <w:name w:val="heading 2"/>
    <w:basedOn w:val="Normal"/>
    <w:next w:val="Normal"/>
    <w:link w:val="Heading2Char"/>
    <w:autoRedefine/>
    <w:uiPriority w:val="9"/>
    <w:unhideWhenUsed/>
    <w:qFormat/>
    <w:rsid w:val="00BF0D66"/>
    <w:pPr>
      <w:keepNext/>
      <w:keepLines/>
      <w:numPr>
        <w:numId w:val="9"/>
      </w:numPr>
      <w:outlineLvl w:val="1"/>
    </w:pPr>
    <w:rPr>
      <w:rFonts w:ascii="Arial" w:eastAsiaTheme="majorEastAsia" w:hAnsi="Arial" w:cs="Arial"/>
      <w:sz w:val="22"/>
      <w:szCs w:val="26"/>
      <w:lang w:val="en-GB"/>
    </w:rPr>
  </w:style>
  <w:style w:type="paragraph" w:styleId="Heading3">
    <w:name w:val="heading 3"/>
    <w:basedOn w:val="Normal"/>
    <w:next w:val="Normal"/>
    <w:link w:val="Heading3Char"/>
    <w:autoRedefine/>
    <w:uiPriority w:val="9"/>
    <w:unhideWhenUsed/>
    <w:qFormat/>
    <w:rsid w:val="0042696B"/>
    <w:pPr>
      <w:keepNext/>
      <w:keepLines/>
      <w:spacing w:after="120"/>
      <w:ind w:left="1080"/>
      <w:outlineLvl w:val="2"/>
    </w:pPr>
    <w:rPr>
      <w:rFonts w:eastAsiaTheme="majorEastAsia" w:cs="Arial"/>
      <w:color w:val="000000" w:themeColor="text1"/>
      <w:lang w:val="en-GB"/>
    </w:rPr>
  </w:style>
  <w:style w:type="paragraph" w:styleId="Heading4">
    <w:name w:val="heading 4"/>
    <w:basedOn w:val="Normal"/>
    <w:next w:val="Normal"/>
    <w:link w:val="Heading4Char"/>
    <w:autoRedefine/>
    <w:uiPriority w:val="9"/>
    <w:unhideWhenUsed/>
    <w:qFormat/>
    <w:rsid w:val="00013ECC"/>
    <w:pPr>
      <w:keepNext/>
      <w:keepLines/>
      <w:numPr>
        <w:ilvl w:val="2"/>
        <w:numId w:val="2"/>
      </w:numPr>
      <w:spacing w:before="40" w:after="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A6024"/>
    <w:pPr>
      <w:widowControl w:val="0"/>
      <w:numPr>
        <w:numId w:val="5"/>
      </w:numPr>
      <w:autoSpaceDE w:val="0"/>
      <w:autoSpaceDN w:val="0"/>
      <w:adjustRightInd w:val="0"/>
    </w:pPr>
    <w:rPr>
      <w:rFonts w:ascii="Arial" w:hAnsi="Arial" w:cs="Arial"/>
      <w:color w:val="FF0000"/>
      <w:sz w:val="22"/>
      <w:szCs w:val="22"/>
      <w:lang w:val="en-GB"/>
    </w:rPr>
  </w:style>
  <w:style w:type="character" w:styleId="CommentReference">
    <w:name w:val="annotation reference"/>
    <w:basedOn w:val="DefaultParagraphFont"/>
    <w:uiPriority w:val="99"/>
    <w:semiHidden/>
    <w:unhideWhenUsed/>
    <w:rsid w:val="00231C5C"/>
    <w:rPr>
      <w:sz w:val="18"/>
      <w:szCs w:val="18"/>
    </w:rPr>
  </w:style>
  <w:style w:type="paragraph" w:styleId="CommentText">
    <w:name w:val="annotation text"/>
    <w:basedOn w:val="Normal"/>
    <w:link w:val="CommentTextChar"/>
    <w:uiPriority w:val="99"/>
    <w:unhideWhenUsed/>
    <w:rsid w:val="00231C5C"/>
    <w:rPr>
      <w:lang w:val="en-US"/>
    </w:rPr>
  </w:style>
  <w:style w:type="character" w:customStyle="1" w:styleId="CommentTextChar">
    <w:name w:val="Comment Text Char"/>
    <w:basedOn w:val="DefaultParagraphFont"/>
    <w:link w:val="CommentText"/>
    <w:uiPriority w:val="99"/>
    <w:rsid w:val="00231C5C"/>
    <w:rPr>
      <w:rFonts w:asciiTheme="minorHAnsi" w:eastAsiaTheme="minorEastAsia" w:hAnsiTheme="minorHAnsi" w:cstheme="minorBidi"/>
      <w:color w:val="auto"/>
      <w:szCs w:val="24"/>
    </w:rPr>
  </w:style>
  <w:style w:type="paragraph" w:styleId="BalloonText">
    <w:name w:val="Balloon Text"/>
    <w:basedOn w:val="Normal"/>
    <w:link w:val="BalloonTextChar"/>
    <w:uiPriority w:val="99"/>
    <w:semiHidden/>
    <w:unhideWhenUsed/>
    <w:rsid w:val="00231C5C"/>
    <w:rPr>
      <w:rFonts w:cs="Times New Roman"/>
      <w:sz w:val="18"/>
      <w:szCs w:val="18"/>
    </w:rPr>
  </w:style>
  <w:style w:type="character" w:customStyle="1" w:styleId="BalloonTextChar">
    <w:name w:val="Balloon Text Char"/>
    <w:basedOn w:val="DefaultParagraphFont"/>
    <w:link w:val="BalloonText"/>
    <w:uiPriority w:val="99"/>
    <w:semiHidden/>
    <w:rsid w:val="00231C5C"/>
    <w:rPr>
      <w:rFonts w:eastAsiaTheme="minorEastAsia" w:cs="Times New Roman"/>
      <w:color w:val="auto"/>
      <w:sz w:val="18"/>
      <w:szCs w:val="18"/>
      <w:lang w:val="en-CA"/>
    </w:rPr>
  </w:style>
  <w:style w:type="character" w:customStyle="1" w:styleId="Heading1Char">
    <w:name w:val="Heading 1 Char"/>
    <w:basedOn w:val="DefaultParagraphFont"/>
    <w:link w:val="Heading1"/>
    <w:uiPriority w:val="9"/>
    <w:rsid w:val="00D126F5"/>
    <w:rPr>
      <w:rFonts w:ascii="Arial" w:eastAsia="Batang" w:hAnsi="Arial" w:cs="Arial"/>
      <w:b/>
      <w:sz w:val="22"/>
      <w:szCs w:val="24"/>
      <w:lang w:val="en-GB"/>
    </w:rPr>
  </w:style>
  <w:style w:type="character" w:styleId="Hyperlink">
    <w:name w:val="Hyperlink"/>
    <w:basedOn w:val="DefaultParagraphFont"/>
    <w:uiPriority w:val="99"/>
    <w:unhideWhenUsed/>
    <w:rsid w:val="00035DB9"/>
    <w:rPr>
      <w:color w:val="0563C1" w:themeColor="hyperlink"/>
      <w:u w:val="single"/>
    </w:rPr>
  </w:style>
  <w:style w:type="paragraph" w:styleId="Header">
    <w:name w:val="header"/>
    <w:basedOn w:val="Normal"/>
    <w:link w:val="HeaderChar"/>
    <w:uiPriority w:val="99"/>
    <w:unhideWhenUsed/>
    <w:rsid w:val="006553A2"/>
    <w:pPr>
      <w:tabs>
        <w:tab w:val="center" w:pos="4680"/>
        <w:tab w:val="right" w:pos="9360"/>
      </w:tabs>
    </w:pPr>
  </w:style>
  <w:style w:type="character" w:customStyle="1" w:styleId="HeaderChar">
    <w:name w:val="Header Char"/>
    <w:basedOn w:val="DefaultParagraphFont"/>
    <w:link w:val="Header"/>
    <w:uiPriority w:val="99"/>
    <w:rsid w:val="006553A2"/>
    <w:rPr>
      <w:rFonts w:asciiTheme="minorHAnsi" w:eastAsiaTheme="minorEastAsia" w:hAnsiTheme="minorHAnsi" w:cstheme="minorBidi"/>
      <w:color w:val="auto"/>
      <w:szCs w:val="24"/>
      <w:lang w:val="en-CA"/>
    </w:rPr>
  </w:style>
  <w:style w:type="paragraph" w:styleId="Footer">
    <w:name w:val="footer"/>
    <w:basedOn w:val="Normal"/>
    <w:link w:val="FooterChar"/>
    <w:uiPriority w:val="99"/>
    <w:unhideWhenUsed/>
    <w:rsid w:val="006553A2"/>
    <w:pPr>
      <w:tabs>
        <w:tab w:val="center" w:pos="4680"/>
        <w:tab w:val="right" w:pos="9360"/>
      </w:tabs>
    </w:pPr>
  </w:style>
  <w:style w:type="character" w:customStyle="1" w:styleId="FooterChar">
    <w:name w:val="Footer Char"/>
    <w:basedOn w:val="DefaultParagraphFont"/>
    <w:link w:val="Footer"/>
    <w:uiPriority w:val="99"/>
    <w:rsid w:val="006553A2"/>
    <w:rPr>
      <w:rFonts w:asciiTheme="minorHAnsi" w:eastAsiaTheme="minorEastAsia" w:hAnsiTheme="minorHAnsi" w:cstheme="minorBidi"/>
      <w:color w:val="auto"/>
      <w:szCs w:val="24"/>
      <w:lang w:val="en-CA"/>
    </w:rPr>
  </w:style>
  <w:style w:type="paragraph" w:customStyle="1" w:styleId="Article1L1">
    <w:name w:val="Article1_L1"/>
    <w:basedOn w:val="Normal"/>
    <w:rsid w:val="008F7CF5"/>
    <w:pPr>
      <w:numPr>
        <w:numId w:val="1"/>
      </w:numPr>
      <w:pBdr>
        <w:top w:val="nil"/>
        <w:left w:val="nil"/>
        <w:bottom w:val="nil"/>
        <w:right w:val="nil"/>
        <w:between w:val="nil"/>
        <w:bar w:val="nil"/>
      </w:pBdr>
    </w:pPr>
    <w:rPr>
      <w:rFonts w:eastAsia="Arial Unicode MS" w:cs="Times New Roman"/>
      <w:bdr w:val="nil"/>
      <w:lang w:val="en-US"/>
    </w:rPr>
  </w:style>
  <w:style w:type="paragraph" w:customStyle="1" w:styleId="Article1L2">
    <w:name w:val="Article1_L2"/>
    <w:basedOn w:val="Normal"/>
    <w:rsid w:val="008F7CF5"/>
    <w:pPr>
      <w:numPr>
        <w:ilvl w:val="1"/>
        <w:numId w:val="1"/>
      </w:numPr>
      <w:pBdr>
        <w:top w:val="nil"/>
        <w:left w:val="nil"/>
        <w:bottom w:val="nil"/>
        <w:right w:val="nil"/>
        <w:between w:val="nil"/>
        <w:bar w:val="nil"/>
      </w:pBdr>
    </w:pPr>
    <w:rPr>
      <w:rFonts w:eastAsia="Arial Unicode MS" w:cs="Times New Roman"/>
      <w:bdr w:val="nil"/>
      <w:lang w:val="en-US"/>
    </w:rPr>
  </w:style>
  <w:style w:type="paragraph" w:customStyle="1" w:styleId="Article1L3">
    <w:name w:val="Article1_L3"/>
    <w:basedOn w:val="Normal"/>
    <w:rsid w:val="008F7CF5"/>
    <w:pPr>
      <w:numPr>
        <w:ilvl w:val="2"/>
        <w:numId w:val="1"/>
      </w:numPr>
      <w:pBdr>
        <w:top w:val="nil"/>
        <w:left w:val="nil"/>
        <w:bottom w:val="nil"/>
        <w:right w:val="nil"/>
        <w:between w:val="nil"/>
        <w:bar w:val="nil"/>
      </w:pBdr>
    </w:pPr>
    <w:rPr>
      <w:rFonts w:eastAsia="Arial Unicode MS" w:cs="Times New Roman"/>
      <w:bdr w:val="nil"/>
      <w:lang w:val="en-US"/>
    </w:rPr>
  </w:style>
  <w:style w:type="paragraph" w:customStyle="1" w:styleId="Article1L4">
    <w:name w:val="Article1_L4"/>
    <w:basedOn w:val="Normal"/>
    <w:rsid w:val="008F7CF5"/>
    <w:pPr>
      <w:numPr>
        <w:ilvl w:val="3"/>
        <w:numId w:val="1"/>
      </w:numPr>
      <w:pBdr>
        <w:top w:val="nil"/>
        <w:left w:val="nil"/>
        <w:bottom w:val="nil"/>
        <w:right w:val="nil"/>
        <w:between w:val="nil"/>
        <w:bar w:val="nil"/>
      </w:pBdr>
    </w:pPr>
    <w:rPr>
      <w:rFonts w:eastAsia="Arial Unicode MS" w:cs="Times New Roman"/>
      <w:bdr w:val="nil"/>
      <w:lang w:val="en-US"/>
    </w:rPr>
  </w:style>
  <w:style w:type="paragraph" w:customStyle="1" w:styleId="Article1L5">
    <w:name w:val="Article1_L5"/>
    <w:basedOn w:val="Normal"/>
    <w:rsid w:val="008F7CF5"/>
    <w:pPr>
      <w:numPr>
        <w:ilvl w:val="4"/>
        <w:numId w:val="1"/>
      </w:numPr>
      <w:pBdr>
        <w:top w:val="nil"/>
        <w:left w:val="nil"/>
        <w:bottom w:val="nil"/>
        <w:right w:val="nil"/>
        <w:between w:val="nil"/>
        <w:bar w:val="nil"/>
      </w:pBdr>
    </w:pPr>
    <w:rPr>
      <w:rFonts w:eastAsia="Arial Unicode MS" w:cs="Times New Roman"/>
      <w:bdr w:val="nil"/>
      <w:lang w:val="en-US"/>
    </w:rPr>
  </w:style>
  <w:style w:type="paragraph" w:customStyle="1" w:styleId="Article1L6">
    <w:name w:val="Article1_L6"/>
    <w:basedOn w:val="Normal"/>
    <w:rsid w:val="008F7CF5"/>
    <w:pPr>
      <w:numPr>
        <w:ilvl w:val="5"/>
        <w:numId w:val="1"/>
      </w:numPr>
      <w:pBdr>
        <w:top w:val="nil"/>
        <w:left w:val="nil"/>
        <w:bottom w:val="nil"/>
        <w:right w:val="nil"/>
        <w:between w:val="nil"/>
        <w:bar w:val="nil"/>
      </w:pBdr>
    </w:pPr>
    <w:rPr>
      <w:rFonts w:eastAsia="Arial Unicode MS" w:cs="Times New Roman"/>
      <w:bdr w:val="nil"/>
      <w:lang w:val="en-US"/>
    </w:rPr>
  </w:style>
  <w:style w:type="paragraph" w:customStyle="1" w:styleId="Article1L7">
    <w:name w:val="Article1_L7"/>
    <w:basedOn w:val="Normal"/>
    <w:rsid w:val="008F7CF5"/>
    <w:pPr>
      <w:numPr>
        <w:ilvl w:val="6"/>
        <w:numId w:val="1"/>
      </w:numPr>
      <w:pBdr>
        <w:top w:val="nil"/>
        <w:left w:val="nil"/>
        <w:bottom w:val="nil"/>
        <w:right w:val="nil"/>
        <w:between w:val="nil"/>
        <w:bar w:val="nil"/>
      </w:pBdr>
    </w:pPr>
    <w:rPr>
      <w:rFonts w:eastAsia="Arial Unicode MS" w:cs="Times New Roman"/>
      <w:bdr w:val="nil"/>
      <w:lang w:val="en-US"/>
    </w:rPr>
  </w:style>
  <w:style w:type="character" w:styleId="PageNumber">
    <w:name w:val="page number"/>
    <w:basedOn w:val="DefaultParagraphFont"/>
    <w:uiPriority w:val="99"/>
    <w:unhideWhenUsed/>
    <w:rsid w:val="00487279"/>
  </w:style>
  <w:style w:type="character" w:customStyle="1" w:styleId="Heading3Char">
    <w:name w:val="Heading 3 Char"/>
    <w:basedOn w:val="DefaultParagraphFont"/>
    <w:link w:val="Heading3"/>
    <w:uiPriority w:val="9"/>
    <w:rsid w:val="0042696B"/>
    <w:rPr>
      <w:rFonts w:eastAsiaTheme="majorEastAsia" w:cs="Arial"/>
      <w:szCs w:val="24"/>
      <w:lang w:val="en-GB"/>
    </w:rPr>
  </w:style>
  <w:style w:type="paragraph" w:styleId="BodyText">
    <w:name w:val="Body Text"/>
    <w:basedOn w:val="Normal"/>
    <w:link w:val="BodyTextChar"/>
    <w:uiPriority w:val="1"/>
    <w:qFormat/>
    <w:rsid w:val="000273F2"/>
    <w:pPr>
      <w:widowControl w:val="0"/>
      <w:ind w:left="1084" w:hanging="432"/>
    </w:pPr>
    <w:rPr>
      <w:rFonts w:eastAsia="Times New Roman"/>
      <w:lang w:val="en-US"/>
    </w:rPr>
  </w:style>
  <w:style w:type="character" w:customStyle="1" w:styleId="BodyTextChar">
    <w:name w:val="Body Text Char"/>
    <w:basedOn w:val="DefaultParagraphFont"/>
    <w:link w:val="BodyText"/>
    <w:uiPriority w:val="1"/>
    <w:rsid w:val="000273F2"/>
    <w:rPr>
      <w:rFonts w:eastAsia="Times New Roman" w:cstheme="minorBidi"/>
      <w:color w:val="auto"/>
      <w:szCs w:val="24"/>
    </w:rPr>
  </w:style>
  <w:style w:type="character" w:customStyle="1" w:styleId="Heading2Char">
    <w:name w:val="Heading 2 Char"/>
    <w:basedOn w:val="DefaultParagraphFont"/>
    <w:link w:val="Heading2"/>
    <w:uiPriority w:val="9"/>
    <w:rsid w:val="00BF0D66"/>
    <w:rPr>
      <w:rFonts w:ascii="Arial" w:eastAsiaTheme="majorEastAsia" w:hAnsi="Arial" w:cs="Arial"/>
      <w:color w:val="auto"/>
      <w:sz w:val="22"/>
      <w:szCs w:val="26"/>
      <w:lang w:val="en-GB"/>
    </w:rPr>
  </w:style>
  <w:style w:type="paragraph" w:styleId="TOCHeading">
    <w:name w:val="TOC Heading"/>
    <w:basedOn w:val="Heading1"/>
    <w:next w:val="Normal"/>
    <w:uiPriority w:val="39"/>
    <w:unhideWhenUsed/>
    <w:qFormat/>
    <w:rsid w:val="00226A78"/>
    <w:pPr>
      <w:spacing w:before="480" w:line="276" w:lineRule="auto"/>
      <w:outlineLvl w:val="9"/>
    </w:pPr>
    <w:rPr>
      <w:rFonts w:cstheme="majorBidi"/>
      <w:b w:val="0"/>
      <w:bCs/>
      <w:color w:val="auto"/>
      <w:szCs w:val="28"/>
      <w:lang w:val="en-US"/>
    </w:rPr>
  </w:style>
  <w:style w:type="paragraph" w:styleId="TOC1">
    <w:name w:val="toc 1"/>
    <w:basedOn w:val="Normal"/>
    <w:next w:val="Normal"/>
    <w:autoRedefine/>
    <w:uiPriority w:val="39"/>
    <w:unhideWhenUsed/>
    <w:rsid w:val="00983155"/>
    <w:pPr>
      <w:tabs>
        <w:tab w:val="right" w:leader="dot" w:pos="9350"/>
      </w:tabs>
      <w:spacing w:after="0"/>
    </w:pPr>
    <w:rPr>
      <w:bCs/>
    </w:rPr>
  </w:style>
  <w:style w:type="paragraph" w:styleId="TOC2">
    <w:name w:val="toc 2"/>
    <w:basedOn w:val="Normal"/>
    <w:next w:val="Normal"/>
    <w:autoRedefine/>
    <w:uiPriority w:val="39"/>
    <w:unhideWhenUsed/>
    <w:rsid w:val="005D4D83"/>
    <w:pPr>
      <w:tabs>
        <w:tab w:val="right" w:leader="dot" w:pos="9350"/>
      </w:tabs>
      <w:ind w:left="240"/>
    </w:pPr>
    <w:rPr>
      <w:rFonts w:cs="Arial"/>
      <w:bCs/>
      <w:caps/>
      <w:noProof/>
      <w:szCs w:val="22"/>
    </w:rPr>
  </w:style>
  <w:style w:type="paragraph" w:styleId="TOC3">
    <w:name w:val="toc 3"/>
    <w:basedOn w:val="Normal"/>
    <w:next w:val="Normal"/>
    <w:autoRedefine/>
    <w:uiPriority w:val="39"/>
    <w:unhideWhenUsed/>
    <w:rsid w:val="009A1D14"/>
    <w:pPr>
      <w:ind w:left="480"/>
    </w:pPr>
    <w:rPr>
      <w:sz w:val="22"/>
      <w:szCs w:val="22"/>
    </w:rPr>
  </w:style>
  <w:style w:type="paragraph" w:styleId="TOC4">
    <w:name w:val="toc 4"/>
    <w:basedOn w:val="Normal"/>
    <w:next w:val="Normal"/>
    <w:autoRedefine/>
    <w:uiPriority w:val="39"/>
    <w:unhideWhenUsed/>
    <w:rsid w:val="009A1D14"/>
    <w:pPr>
      <w:ind w:left="720"/>
    </w:pPr>
    <w:rPr>
      <w:sz w:val="20"/>
      <w:szCs w:val="20"/>
    </w:rPr>
  </w:style>
  <w:style w:type="paragraph" w:styleId="TOC5">
    <w:name w:val="toc 5"/>
    <w:basedOn w:val="Normal"/>
    <w:next w:val="Normal"/>
    <w:autoRedefine/>
    <w:uiPriority w:val="39"/>
    <w:unhideWhenUsed/>
    <w:rsid w:val="009A1D14"/>
    <w:pPr>
      <w:ind w:left="960"/>
    </w:pPr>
    <w:rPr>
      <w:sz w:val="20"/>
      <w:szCs w:val="20"/>
    </w:rPr>
  </w:style>
  <w:style w:type="paragraph" w:styleId="TOC6">
    <w:name w:val="toc 6"/>
    <w:basedOn w:val="Normal"/>
    <w:next w:val="Normal"/>
    <w:autoRedefine/>
    <w:uiPriority w:val="39"/>
    <w:unhideWhenUsed/>
    <w:rsid w:val="009A1D14"/>
    <w:pPr>
      <w:ind w:left="1200"/>
    </w:pPr>
    <w:rPr>
      <w:sz w:val="20"/>
      <w:szCs w:val="20"/>
    </w:rPr>
  </w:style>
  <w:style w:type="paragraph" w:styleId="TOC7">
    <w:name w:val="toc 7"/>
    <w:basedOn w:val="Normal"/>
    <w:next w:val="Normal"/>
    <w:autoRedefine/>
    <w:uiPriority w:val="39"/>
    <w:unhideWhenUsed/>
    <w:rsid w:val="009A1D14"/>
    <w:pPr>
      <w:ind w:left="1440"/>
    </w:pPr>
    <w:rPr>
      <w:sz w:val="20"/>
      <w:szCs w:val="20"/>
    </w:rPr>
  </w:style>
  <w:style w:type="paragraph" w:styleId="TOC8">
    <w:name w:val="toc 8"/>
    <w:basedOn w:val="Normal"/>
    <w:next w:val="Normal"/>
    <w:autoRedefine/>
    <w:uiPriority w:val="39"/>
    <w:unhideWhenUsed/>
    <w:rsid w:val="009A1D14"/>
    <w:pPr>
      <w:ind w:left="1680"/>
    </w:pPr>
    <w:rPr>
      <w:sz w:val="20"/>
      <w:szCs w:val="20"/>
    </w:rPr>
  </w:style>
  <w:style w:type="paragraph" w:styleId="TOC9">
    <w:name w:val="toc 9"/>
    <w:basedOn w:val="Normal"/>
    <w:next w:val="Normal"/>
    <w:autoRedefine/>
    <w:uiPriority w:val="39"/>
    <w:unhideWhenUsed/>
    <w:rsid w:val="009A1D14"/>
    <w:pPr>
      <w:ind w:left="1920"/>
    </w:pPr>
    <w:rPr>
      <w:sz w:val="20"/>
      <w:szCs w:val="20"/>
    </w:rPr>
  </w:style>
  <w:style w:type="character" w:styleId="FollowedHyperlink">
    <w:name w:val="FollowedHyperlink"/>
    <w:basedOn w:val="DefaultParagraphFont"/>
    <w:uiPriority w:val="99"/>
    <w:semiHidden/>
    <w:unhideWhenUsed/>
    <w:rsid w:val="003166B6"/>
    <w:rPr>
      <w:color w:val="954F72" w:themeColor="followedHyperlink"/>
      <w:u w:val="single"/>
    </w:rPr>
  </w:style>
  <w:style w:type="paragraph" w:customStyle="1" w:styleId="Recitals">
    <w:name w:val="Recitals"/>
    <w:basedOn w:val="Heading2"/>
    <w:autoRedefine/>
    <w:qFormat/>
    <w:rsid w:val="00DA7B7E"/>
    <w:pPr>
      <w:numPr>
        <w:numId w:val="3"/>
      </w:numPr>
      <w:ind w:hanging="720"/>
    </w:pPr>
  </w:style>
  <w:style w:type="numbering" w:customStyle="1" w:styleId="Style1">
    <w:name w:val="Style1"/>
    <w:uiPriority w:val="99"/>
    <w:rsid w:val="00D652FE"/>
    <w:pPr>
      <w:numPr>
        <w:numId w:val="4"/>
      </w:numPr>
    </w:pPr>
  </w:style>
  <w:style w:type="character" w:customStyle="1" w:styleId="Heading4Char">
    <w:name w:val="Heading 4 Char"/>
    <w:basedOn w:val="DefaultParagraphFont"/>
    <w:link w:val="Heading4"/>
    <w:uiPriority w:val="9"/>
    <w:rsid w:val="00013ECC"/>
    <w:rPr>
      <w:rFonts w:eastAsiaTheme="majorEastAsia" w:cstheme="majorBidi"/>
      <w:iCs/>
      <w:color w:val="auto"/>
      <w:szCs w:val="24"/>
      <w:lang w:val="en-CA"/>
    </w:rPr>
  </w:style>
  <w:style w:type="paragraph" w:styleId="NoSpacing">
    <w:name w:val="No Spacing"/>
    <w:uiPriority w:val="1"/>
    <w:qFormat/>
    <w:rsid w:val="003C2EF8"/>
    <w:pPr>
      <w:overflowPunct w:val="0"/>
      <w:autoSpaceDE w:val="0"/>
      <w:autoSpaceDN w:val="0"/>
      <w:adjustRightInd w:val="0"/>
      <w:textAlignment w:val="baseline"/>
    </w:pPr>
    <w:rPr>
      <w:rFonts w:eastAsia="Times New Roman" w:cs="Times New Roman"/>
      <w:color w:val="auto"/>
    </w:rPr>
  </w:style>
  <w:style w:type="paragraph" w:styleId="CommentSubject">
    <w:name w:val="annotation subject"/>
    <w:basedOn w:val="CommentText"/>
    <w:next w:val="CommentText"/>
    <w:link w:val="CommentSubjectChar"/>
    <w:uiPriority w:val="99"/>
    <w:semiHidden/>
    <w:unhideWhenUsed/>
    <w:rsid w:val="008C575C"/>
    <w:rPr>
      <w:b/>
      <w:bCs/>
      <w:sz w:val="20"/>
      <w:szCs w:val="20"/>
      <w:lang w:val="en-CA"/>
    </w:rPr>
  </w:style>
  <w:style w:type="character" w:customStyle="1" w:styleId="CommentSubjectChar">
    <w:name w:val="Comment Subject Char"/>
    <w:basedOn w:val="CommentTextChar"/>
    <w:link w:val="CommentSubject"/>
    <w:uiPriority w:val="99"/>
    <w:semiHidden/>
    <w:rsid w:val="008C575C"/>
    <w:rPr>
      <w:rFonts w:asciiTheme="minorHAnsi" w:eastAsiaTheme="minorEastAsia" w:hAnsiTheme="minorHAnsi" w:cstheme="minorBidi"/>
      <w:b/>
      <w:bCs/>
      <w:color w:val="auto"/>
      <w:sz w:val="20"/>
      <w:szCs w:val="24"/>
      <w:lang w:val="en-CA"/>
    </w:rPr>
  </w:style>
  <w:style w:type="paragraph" w:styleId="Revision">
    <w:name w:val="Revision"/>
    <w:hidden/>
    <w:uiPriority w:val="99"/>
    <w:semiHidden/>
    <w:rsid w:val="001E495A"/>
    <w:rPr>
      <w:rFonts w:eastAsiaTheme="minorEastAsia" w:cstheme="minorBidi"/>
      <w:color w:val="auto"/>
      <w:szCs w:val="24"/>
      <w:lang w:val="en-CA"/>
    </w:rPr>
  </w:style>
  <w:style w:type="character" w:customStyle="1" w:styleId="Mention1">
    <w:name w:val="Mention1"/>
    <w:basedOn w:val="DefaultParagraphFont"/>
    <w:uiPriority w:val="99"/>
    <w:semiHidden/>
    <w:unhideWhenUsed/>
    <w:rsid w:val="008842A3"/>
    <w:rPr>
      <w:color w:val="2B579A"/>
      <w:shd w:val="clear" w:color="auto" w:fill="E6E6E6"/>
    </w:rPr>
  </w:style>
  <w:style w:type="table" w:styleId="TableGrid">
    <w:name w:val="Table Grid"/>
    <w:basedOn w:val="TableNormal"/>
    <w:uiPriority w:val="39"/>
    <w:rsid w:val="003C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D6B8D"/>
    <w:pPr>
      <w:pBdr>
        <w:top w:val="nil"/>
        <w:left w:val="nil"/>
        <w:bottom w:val="nil"/>
        <w:right w:val="nil"/>
        <w:between w:val="nil"/>
        <w:bar w:val="nil"/>
      </w:pBdr>
    </w:pPr>
    <w:rPr>
      <w:rFonts w:eastAsia="Arial Unicode MS" w:cs="Arial Unicode MS"/>
      <w:color w:val="000000"/>
      <w:szCs w:val="24"/>
      <w:u w:color="000000"/>
      <w:bdr w:val="nil"/>
    </w:rPr>
  </w:style>
  <w:style w:type="paragraph" w:styleId="NormalWeb">
    <w:name w:val="Normal (Web)"/>
    <w:basedOn w:val="Normal"/>
    <w:uiPriority w:val="99"/>
    <w:semiHidden/>
    <w:unhideWhenUsed/>
    <w:rsid w:val="00A346D5"/>
    <w:pPr>
      <w:spacing w:before="100" w:beforeAutospacing="1" w:after="100" w:afterAutospacing="1"/>
    </w:pPr>
    <w:rPr>
      <w:rFonts w:eastAsia="Times New Roman" w:cs="Times New Roman"/>
      <w:lang w:eastAsia="en-CA"/>
    </w:rPr>
  </w:style>
  <w:style w:type="character" w:styleId="PlaceholderText">
    <w:name w:val="Placeholder Text"/>
    <w:basedOn w:val="DefaultParagraphFont"/>
    <w:uiPriority w:val="99"/>
    <w:semiHidden/>
    <w:rsid w:val="00C94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3692">
      <w:bodyDiv w:val="1"/>
      <w:marLeft w:val="0"/>
      <w:marRight w:val="0"/>
      <w:marTop w:val="0"/>
      <w:marBottom w:val="0"/>
      <w:divBdr>
        <w:top w:val="none" w:sz="0" w:space="0" w:color="auto"/>
        <w:left w:val="none" w:sz="0" w:space="0" w:color="auto"/>
        <w:bottom w:val="none" w:sz="0" w:space="0" w:color="auto"/>
        <w:right w:val="none" w:sz="0" w:space="0" w:color="auto"/>
      </w:divBdr>
    </w:div>
    <w:div w:id="20722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ciacanada.ca/en/about/policies/" TargetMode="External"/><Relationship Id="rId13" Type="http://schemas.openxmlformats.org/officeDocument/2006/relationships/hyperlink" Target="http://bocciacanada.ca/en/wp-content/uploads/2018/08/Appeals-Policy-Approved-August-1-2018.pdf" TargetMode="External"/><Relationship Id="rId18" Type="http://schemas.openxmlformats.org/officeDocument/2006/relationships/hyperlink" Target="http://bocciacanada.ca/en/wp-content/uploads/2018/08/Social-Media-Guidelines-for-Athletes-and-Coaches-Approved-August-1-2018.doc.pdf" TargetMode="External"/><Relationship Id="rId26" Type="http://schemas.openxmlformats.org/officeDocument/2006/relationships/hyperlink" Target="mailto:mdelisle@bocciacanada.ca" TargetMode="External"/><Relationship Id="rId3" Type="http://schemas.openxmlformats.org/officeDocument/2006/relationships/styles" Target="styles.xml"/><Relationship Id="rId21" Type="http://schemas.openxmlformats.org/officeDocument/2006/relationships/hyperlink" Target="http://bocciacanada.ca/en/boccia/programs/high-performance-progra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occiacanada.ca/en/wp-content/uploads/2018/08/Dispute-Resolution-Policy-Approved-August-1-2018.pdf" TargetMode="External"/><Relationship Id="rId17" Type="http://schemas.openxmlformats.org/officeDocument/2006/relationships/hyperlink" Target="http://bocciacanada.ca/en/wp-content/uploads/2018/09/Performance-Partner-Policy-Approved-August-1-2018.pdf" TargetMode="External"/><Relationship Id="rId25" Type="http://schemas.openxmlformats.org/officeDocument/2006/relationships/hyperlink" Target="http://bocciacanada.ca/en/boccia/programs/high-performance-program/" TargetMode="External"/><Relationship Id="rId33"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bocciacanada.ca/en/wp-content/uploads/2018/09/Extended-Stay-Travel-Policy-Approved-August-1-2018.pdf" TargetMode="External"/><Relationship Id="rId20" Type="http://schemas.openxmlformats.org/officeDocument/2006/relationships/hyperlink" Target="http://bocciacanada.ca/en/boccia/programs/high-performance-program/" TargetMode="External"/><Relationship Id="rId29" Type="http://schemas.openxmlformats.org/officeDocument/2006/relationships/hyperlink" Target="https://www.canada.ca/en/canadian-heritage/services/funding/athlete-assistance/policies-procedu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cciacanada.ca/en/wp-content/uploads/2018/08/Event-Discipline-Procedure-Approved-August-1-2018.pdf" TargetMode="External"/><Relationship Id="rId24" Type="http://schemas.openxmlformats.org/officeDocument/2006/relationships/hyperlink" Target="http://bocciacanada.ca/en/about/policie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occiacanada.ca/en/wp-content/uploads/2018/09/Family-and-Friends-Policy-Approved-August-1-2018.pdf" TargetMode="External"/><Relationship Id="rId23" Type="http://schemas.openxmlformats.org/officeDocument/2006/relationships/hyperlink" Target="http://bocciacanada.ca/en/boccia/programs/high-performance-program/" TargetMode="External"/><Relationship Id="rId28" Type="http://schemas.openxmlformats.org/officeDocument/2006/relationships/hyperlink" Target="https://www.canada.ca/en/canadian-heritage/services/funding/athlete-assistance/policies-procedures.html" TargetMode="External"/><Relationship Id="rId36" Type="http://schemas.openxmlformats.org/officeDocument/2006/relationships/glossaryDocument" Target="glossary/document.xml"/><Relationship Id="rId10" Type="http://schemas.openxmlformats.org/officeDocument/2006/relationships/hyperlink" Target="http://bocciacanada.ca/en/wp-content/uploads/2018/08/Discipline-and-Complaints-Policy-Approved-August-1-2018.pdf" TargetMode="External"/><Relationship Id="rId19" Type="http://schemas.openxmlformats.org/officeDocument/2006/relationships/hyperlink" Target="http://bocciacanada.ca/en/wp-content/uploads/2019/09/2020-Boccia-National-Training-Squad-Selection-criteria.pdf" TargetMode="External"/><Relationship Id="rId31" Type="http://schemas.openxmlformats.org/officeDocument/2006/relationships/hyperlink" Target="mailto:mdelisle@bocciacanada.ca" TargetMode="External"/><Relationship Id="rId4" Type="http://schemas.openxmlformats.org/officeDocument/2006/relationships/settings" Target="settings.xml"/><Relationship Id="rId9" Type="http://schemas.openxmlformats.org/officeDocument/2006/relationships/hyperlink" Target="http://bocciacanada.ca/en/wp-content/uploads/2018/08/Code-of-Conduct-and-Ethics-Approved-August-1-2018.pdf" TargetMode="External"/><Relationship Id="rId14" Type="http://schemas.openxmlformats.org/officeDocument/2006/relationships/hyperlink" Target="http://bocciacanada.ca/en/wp-content/uploads/2018/08/Social-Media-Policy-Approved-August-1-2018.pdf" TargetMode="External"/><Relationship Id="rId22" Type="http://schemas.openxmlformats.org/officeDocument/2006/relationships/hyperlink" Target="http://bocciacanada.ca/en/about/policies/" TargetMode="External"/><Relationship Id="rId27" Type="http://schemas.openxmlformats.org/officeDocument/2006/relationships/hyperlink" Target="http://bocciacanada.ca/en/" TargetMode="External"/><Relationship Id="rId30" Type="http://schemas.openxmlformats.org/officeDocument/2006/relationships/hyperlink" Target="http://bocciacanada.ca/en/wp-content/uploads/2018/08/Appeals-Policy-Approved-August-1-2018.pdf"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34333BC-2A40-496D-AD95-B3E53CC5AF25}"/>
      </w:docPartPr>
      <w:docPartBody>
        <w:p w:rsidR="00D57E7C" w:rsidRDefault="00D57E7C">
          <w:r w:rsidRPr="003575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auto"/>
    <w:pitch w:val="variable"/>
    <w:sig w:usb0="00000000" w:usb1="2AC7FCFF"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7C"/>
    <w:rsid w:val="00D57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E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60311F-708E-45C9-8C48-F75A47DE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5457</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Janna</cp:lastModifiedBy>
  <cp:revision>124</cp:revision>
  <cp:lastPrinted>2018-02-20T19:49:00Z</cp:lastPrinted>
  <dcterms:created xsi:type="dcterms:W3CDTF">2019-12-17T14:31:00Z</dcterms:created>
  <dcterms:modified xsi:type="dcterms:W3CDTF">2019-12-18T18:27:00Z</dcterms:modified>
</cp:coreProperties>
</file>